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97368" w14:textId="77777777" w:rsidR="0014422F" w:rsidRPr="007C0C4C" w:rsidRDefault="0014422F" w:rsidP="00456C19">
      <w:pPr>
        <w:spacing w:line="240" w:lineRule="auto"/>
        <w:rPr>
          <w:rFonts w:ascii="Comic Sans MS" w:hAnsi="Comic Sans MS"/>
          <w:b/>
          <w:i/>
          <w:color w:val="9900CC"/>
          <w:sz w:val="2"/>
          <w:szCs w:val="2"/>
        </w:rPr>
      </w:pPr>
    </w:p>
    <w:p w14:paraId="2165562B" w14:textId="1E018AF4" w:rsidR="00A12CB2" w:rsidRPr="00A12CB2" w:rsidRDefault="00A12CB2" w:rsidP="00456C19">
      <w:pPr>
        <w:spacing w:line="240" w:lineRule="auto"/>
        <w:rPr>
          <w:rFonts w:ascii="Comic Sans MS" w:hAnsi="Comic Sans MS"/>
          <w:b/>
          <w:i/>
          <w:color w:val="0070C0"/>
          <w:sz w:val="28"/>
          <w:szCs w:val="28"/>
        </w:rPr>
      </w:pPr>
      <w:r>
        <w:rPr>
          <w:rFonts w:ascii="Comic Sans MS" w:hAnsi="Comic Sans MS"/>
          <w:b/>
          <w:i/>
          <w:color w:val="0070C0"/>
          <w:sz w:val="28"/>
          <w:szCs w:val="28"/>
        </w:rPr>
        <w:t xml:space="preserve">Information Sheet for </w:t>
      </w:r>
      <w:r w:rsidR="00725907">
        <w:rPr>
          <w:rFonts w:ascii="Comic Sans MS" w:hAnsi="Comic Sans MS"/>
          <w:b/>
          <w:i/>
          <w:color w:val="0070C0"/>
          <w:sz w:val="28"/>
          <w:szCs w:val="28"/>
        </w:rPr>
        <w:t>Face-to-Face Counselling – Covid-19</w:t>
      </w:r>
      <w:r w:rsidR="00A41C4A">
        <w:rPr>
          <w:rFonts w:ascii="Comic Sans MS" w:hAnsi="Comic Sans MS"/>
          <w:b/>
          <w:i/>
          <w:color w:val="0070C0"/>
          <w:sz w:val="28"/>
          <w:szCs w:val="28"/>
        </w:rPr>
        <w:t xml:space="preserve"> - Parent</w:t>
      </w:r>
      <w:r w:rsidR="0028648E">
        <w:rPr>
          <w:rFonts w:ascii="Comic Sans MS" w:hAnsi="Comic Sans MS"/>
          <w:b/>
          <w:i/>
          <w:color w:val="0070C0"/>
          <w:sz w:val="28"/>
          <w:szCs w:val="28"/>
        </w:rPr>
        <w:t>s</w:t>
      </w:r>
    </w:p>
    <w:p w14:paraId="4C7114A6" w14:textId="49939F07" w:rsidR="00CD0C6D" w:rsidRPr="007A3D85" w:rsidRDefault="003B7BAC" w:rsidP="007F14F7">
      <w:pPr>
        <w:spacing w:line="240" w:lineRule="auto"/>
        <w:rPr>
          <w:b/>
          <w:color w:val="548DD4" w:themeColor="text2" w:themeTint="99"/>
          <w:sz w:val="18"/>
          <w:szCs w:val="18"/>
        </w:rPr>
      </w:pPr>
      <w:bookmarkStart w:id="0" w:name="_Hlk44929622"/>
      <w:r w:rsidRPr="007A3D85">
        <w:rPr>
          <w:b/>
          <w:color w:val="548DD4" w:themeColor="text2" w:themeTint="99"/>
          <w:sz w:val="18"/>
          <w:szCs w:val="18"/>
        </w:rPr>
        <w:t>Note: This is additional to our Counselling Contract</w:t>
      </w:r>
    </w:p>
    <w:bookmarkEnd w:id="0"/>
    <w:p w14:paraId="1E3188A1" w14:textId="212B026D" w:rsidR="00066300" w:rsidRPr="005C4307" w:rsidRDefault="00066300" w:rsidP="005C4307">
      <w:pPr>
        <w:jc w:val="center"/>
        <w:rPr>
          <w:rFonts w:ascii="Calibri" w:eastAsia="Calibri" w:hAnsi="Calibri" w:cs="Calibri"/>
          <w:color w:val="4F81BD" w:themeColor="accent1"/>
          <w:sz w:val="18"/>
          <w:szCs w:val="18"/>
        </w:rPr>
      </w:pPr>
      <w:r w:rsidRPr="005C4307">
        <w:rPr>
          <w:rFonts w:ascii="Calibri" w:eastAsia="Calibri" w:hAnsi="Calibri" w:cs="Calibri"/>
          <w:color w:val="4F81BD" w:themeColor="accent1"/>
          <w:sz w:val="18"/>
          <w:szCs w:val="18"/>
        </w:rPr>
        <w:t xml:space="preserve">Currently, under the government guidelines, there are a few requirements for us </w:t>
      </w:r>
      <w:r w:rsidR="00A41C4A">
        <w:rPr>
          <w:rFonts w:ascii="Calibri" w:eastAsia="Calibri" w:hAnsi="Calibri" w:cs="Calibri"/>
          <w:color w:val="4F81BD" w:themeColor="accent1"/>
          <w:sz w:val="18"/>
          <w:szCs w:val="18"/>
        </w:rPr>
        <w:t>be</w:t>
      </w:r>
      <w:r w:rsidR="005C4307">
        <w:rPr>
          <w:rFonts w:ascii="Calibri" w:eastAsia="Calibri" w:hAnsi="Calibri" w:cs="Calibri"/>
          <w:color w:val="4F81BD" w:themeColor="accent1"/>
          <w:sz w:val="18"/>
          <w:szCs w:val="18"/>
        </w:rPr>
        <w:t xml:space="preserve"> </w:t>
      </w:r>
      <w:r w:rsidRPr="005C4307">
        <w:rPr>
          <w:rFonts w:ascii="Calibri" w:eastAsia="Calibri" w:hAnsi="Calibri" w:cs="Calibri"/>
          <w:color w:val="4F81BD" w:themeColor="accent1"/>
          <w:sz w:val="18"/>
          <w:szCs w:val="18"/>
        </w:rPr>
        <w:t>to face-to-face sessions.</w:t>
      </w:r>
    </w:p>
    <w:p w14:paraId="4B65737F" w14:textId="04BBC128" w:rsidR="00066300" w:rsidRPr="0029497F" w:rsidRDefault="00066300" w:rsidP="00725907">
      <w:pPr>
        <w:jc w:val="both"/>
        <w:rPr>
          <w:rFonts w:ascii="Calibri" w:eastAsia="Calibri" w:hAnsi="Calibri" w:cs="Calibri"/>
          <w:sz w:val="18"/>
          <w:szCs w:val="18"/>
          <w:u w:val="single"/>
        </w:rPr>
      </w:pPr>
      <w:r w:rsidRPr="0029497F">
        <w:rPr>
          <w:rFonts w:ascii="Calibri" w:eastAsia="Calibri" w:hAnsi="Calibri" w:cs="Calibri"/>
          <w:sz w:val="18"/>
          <w:szCs w:val="18"/>
          <w:u w:val="single"/>
        </w:rPr>
        <w:t>I will text or call you</w:t>
      </w:r>
      <w:r w:rsidR="0029497F">
        <w:rPr>
          <w:rFonts w:ascii="Calibri" w:eastAsia="Calibri" w:hAnsi="Calibri" w:cs="Calibri"/>
          <w:sz w:val="18"/>
          <w:szCs w:val="18"/>
          <w:u w:val="single"/>
        </w:rPr>
        <w:t xml:space="preserve"> or your child</w:t>
      </w:r>
      <w:r w:rsidRPr="0029497F">
        <w:rPr>
          <w:rFonts w:ascii="Calibri" w:eastAsia="Calibri" w:hAnsi="Calibri" w:cs="Calibri"/>
          <w:sz w:val="18"/>
          <w:szCs w:val="18"/>
          <w:u w:val="single"/>
        </w:rPr>
        <w:t xml:space="preserve"> at least an hour before we are due to meet, asking if </w:t>
      </w:r>
      <w:r w:rsidR="00A41C4A" w:rsidRPr="0029497F">
        <w:rPr>
          <w:rFonts w:ascii="Calibri" w:eastAsia="Calibri" w:hAnsi="Calibri" w:cs="Calibri"/>
          <w:sz w:val="18"/>
          <w:szCs w:val="18"/>
          <w:u w:val="single"/>
        </w:rPr>
        <w:t xml:space="preserve">either of you </w:t>
      </w:r>
      <w:r w:rsidRPr="0029497F">
        <w:rPr>
          <w:rFonts w:ascii="Calibri" w:eastAsia="Calibri" w:hAnsi="Calibri" w:cs="Calibri"/>
          <w:sz w:val="18"/>
          <w:szCs w:val="18"/>
          <w:u w:val="single"/>
        </w:rPr>
        <w:t xml:space="preserve">have any symptoms of Covid-19 or have been in proximity to anyone who has. I will need a response before we can meet. </w:t>
      </w:r>
      <w:r w:rsidR="0028648E" w:rsidRPr="0029497F">
        <w:rPr>
          <w:rFonts w:ascii="Calibri" w:eastAsia="Calibri" w:hAnsi="Calibri" w:cs="Calibri"/>
          <w:sz w:val="18"/>
          <w:szCs w:val="18"/>
          <w:u w:val="single"/>
        </w:rPr>
        <w:t xml:space="preserve">I will have had a Covid-19 test that morning. </w:t>
      </w:r>
    </w:p>
    <w:p w14:paraId="1E52557C" w14:textId="3B0CA391" w:rsidR="00452396" w:rsidRPr="007A3D85" w:rsidRDefault="00452396" w:rsidP="00725907">
      <w:pPr>
        <w:jc w:val="both"/>
        <w:rPr>
          <w:rFonts w:ascii="Calibri" w:eastAsia="Calibri" w:hAnsi="Calibri" w:cs="Calibri"/>
          <w:sz w:val="18"/>
          <w:szCs w:val="18"/>
        </w:rPr>
      </w:pPr>
      <w:r w:rsidRPr="007A3D85">
        <w:rPr>
          <w:rFonts w:ascii="Calibri" w:eastAsia="Calibri" w:hAnsi="Calibri" w:cs="Calibri"/>
          <w:sz w:val="18"/>
          <w:szCs w:val="18"/>
        </w:rPr>
        <w:t>Current BACP/Gov requirement:</w:t>
      </w:r>
    </w:p>
    <w:p w14:paraId="6D2A0500" w14:textId="48AC5432" w:rsidR="0029497F" w:rsidRPr="007A3D85" w:rsidRDefault="0029497F" w:rsidP="0029497F">
      <w:pPr>
        <w:jc w:val="both"/>
        <w:rPr>
          <w:rFonts w:ascii="Calibri" w:eastAsia="Calibri" w:hAnsi="Calibri" w:cs="Calibri"/>
          <w:sz w:val="18"/>
          <w:szCs w:val="18"/>
        </w:rPr>
      </w:pPr>
      <w:r>
        <w:rPr>
          <w:rFonts w:ascii="Calibri" w:eastAsia="Calibri" w:hAnsi="Calibri" w:cs="Calibri"/>
          <w:sz w:val="18"/>
          <w:szCs w:val="18"/>
        </w:rPr>
        <w:t>28.02.2022 –Masks are now optional</w:t>
      </w:r>
      <w:r>
        <w:rPr>
          <w:rFonts w:ascii="Calibri" w:eastAsia="Calibri" w:hAnsi="Calibri" w:cs="Calibri"/>
          <w:sz w:val="18"/>
          <w:szCs w:val="18"/>
        </w:rPr>
        <w:t xml:space="preserve"> and t</w:t>
      </w:r>
      <w:r>
        <w:rPr>
          <w:rFonts w:ascii="Calibri" w:eastAsia="Calibri" w:hAnsi="Calibri" w:cs="Calibri"/>
          <w:sz w:val="18"/>
          <w:szCs w:val="18"/>
        </w:rPr>
        <w:t>he</w:t>
      </w:r>
      <w:r w:rsidRPr="007A3D85">
        <w:rPr>
          <w:rFonts w:ascii="Calibri" w:eastAsia="Calibri" w:hAnsi="Calibri" w:cs="Calibri"/>
          <w:sz w:val="18"/>
          <w:szCs w:val="18"/>
        </w:rPr>
        <w:t xml:space="preserve"> room</w:t>
      </w:r>
      <w:r>
        <w:rPr>
          <w:rFonts w:ascii="Calibri" w:eastAsia="Calibri" w:hAnsi="Calibri" w:cs="Calibri"/>
          <w:sz w:val="18"/>
          <w:szCs w:val="18"/>
        </w:rPr>
        <w:t>s are both</w:t>
      </w:r>
      <w:r w:rsidRPr="007A3D85">
        <w:rPr>
          <w:rFonts w:ascii="Calibri" w:eastAsia="Calibri" w:hAnsi="Calibri" w:cs="Calibri"/>
          <w:sz w:val="18"/>
          <w:szCs w:val="18"/>
        </w:rPr>
        <w:t xml:space="preserve"> large</w:t>
      </w:r>
      <w:r>
        <w:rPr>
          <w:rFonts w:ascii="Calibri" w:eastAsia="Calibri" w:hAnsi="Calibri" w:cs="Calibri"/>
          <w:sz w:val="18"/>
          <w:szCs w:val="18"/>
        </w:rPr>
        <w:t xml:space="preserve"> enough to maintain </w:t>
      </w:r>
      <w:r w:rsidRPr="007A3D85">
        <w:rPr>
          <w:rFonts w:ascii="Calibri" w:eastAsia="Calibri" w:hAnsi="Calibri" w:cs="Calibri"/>
          <w:sz w:val="18"/>
          <w:szCs w:val="18"/>
        </w:rPr>
        <w:t>two meters</w:t>
      </w:r>
      <w:r>
        <w:rPr>
          <w:rFonts w:ascii="Calibri" w:eastAsia="Calibri" w:hAnsi="Calibri" w:cs="Calibri"/>
          <w:sz w:val="18"/>
          <w:szCs w:val="18"/>
        </w:rPr>
        <w:t>. As standard</w:t>
      </w:r>
      <w:r w:rsidRPr="007A3D85">
        <w:rPr>
          <w:rFonts w:ascii="Calibri" w:eastAsia="Calibri" w:hAnsi="Calibri" w:cs="Calibri"/>
          <w:sz w:val="18"/>
          <w:szCs w:val="18"/>
        </w:rPr>
        <w:t xml:space="preserve"> </w:t>
      </w:r>
      <w:r>
        <w:rPr>
          <w:rFonts w:ascii="Calibri" w:eastAsia="Calibri" w:hAnsi="Calibri" w:cs="Calibri"/>
          <w:sz w:val="18"/>
          <w:szCs w:val="18"/>
        </w:rPr>
        <w:t>hand sanitizer will be available</w:t>
      </w:r>
      <w:r w:rsidRPr="007A3D85">
        <w:rPr>
          <w:rFonts w:ascii="Calibri" w:eastAsia="Calibri" w:hAnsi="Calibri" w:cs="Calibri"/>
          <w:sz w:val="18"/>
          <w:szCs w:val="18"/>
        </w:rPr>
        <w:t xml:space="preserve">. </w:t>
      </w:r>
      <w:r>
        <w:rPr>
          <w:rFonts w:ascii="Calibri" w:eastAsia="Calibri" w:hAnsi="Calibri" w:cs="Calibri"/>
          <w:sz w:val="18"/>
          <w:szCs w:val="18"/>
        </w:rPr>
        <w:t xml:space="preserve">I will do twice weekly lateral flow tests and I will report the result in my </w:t>
      </w:r>
      <w:r>
        <w:rPr>
          <w:rFonts w:ascii="Calibri" w:eastAsia="Calibri" w:hAnsi="Calibri" w:cs="Calibri"/>
          <w:sz w:val="18"/>
          <w:szCs w:val="18"/>
        </w:rPr>
        <w:t xml:space="preserve">pre-session </w:t>
      </w:r>
      <w:r>
        <w:rPr>
          <w:rFonts w:ascii="Calibri" w:eastAsia="Calibri" w:hAnsi="Calibri" w:cs="Calibri"/>
          <w:sz w:val="18"/>
          <w:szCs w:val="18"/>
        </w:rPr>
        <w:t>text.</w:t>
      </w:r>
    </w:p>
    <w:p w14:paraId="467E40FF" w14:textId="77777777" w:rsidR="0028648E" w:rsidRPr="0028648E" w:rsidRDefault="0028648E" w:rsidP="00725907">
      <w:pPr>
        <w:jc w:val="both"/>
        <w:rPr>
          <w:rFonts w:ascii="Calibri" w:eastAsia="Calibri" w:hAnsi="Calibri" w:cs="Calibri"/>
          <w:b/>
          <w:bCs/>
          <w:sz w:val="18"/>
          <w:szCs w:val="18"/>
        </w:rPr>
      </w:pPr>
      <w:r w:rsidRPr="0028648E">
        <w:rPr>
          <w:rFonts w:ascii="Calibri" w:eastAsia="Calibri" w:hAnsi="Calibri" w:cs="Calibri"/>
          <w:b/>
          <w:bCs/>
          <w:sz w:val="18"/>
          <w:szCs w:val="18"/>
        </w:rPr>
        <w:t>Swan Hill:</w:t>
      </w:r>
    </w:p>
    <w:p w14:paraId="7CCE3575" w14:textId="43F36AAB" w:rsidR="00066300" w:rsidRPr="007A3D85" w:rsidRDefault="00452396" w:rsidP="00725907">
      <w:pPr>
        <w:jc w:val="both"/>
        <w:rPr>
          <w:rFonts w:ascii="Calibri" w:eastAsia="Calibri" w:hAnsi="Calibri" w:cs="Calibri"/>
          <w:sz w:val="18"/>
          <w:szCs w:val="18"/>
        </w:rPr>
      </w:pPr>
      <w:r w:rsidRPr="007A3D85">
        <w:rPr>
          <w:rFonts w:ascii="Calibri" w:eastAsia="Calibri" w:hAnsi="Calibri" w:cs="Calibri"/>
          <w:sz w:val="18"/>
          <w:szCs w:val="18"/>
        </w:rPr>
        <w:t xml:space="preserve">Please </w:t>
      </w:r>
      <w:r w:rsidR="00E45DBC">
        <w:rPr>
          <w:rFonts w:ascii="Calibri" w:eastAsia="Calibri" w:hAnsi="Calibri" w:cs="Calibri"/>
          <w:sz w:val="18"/>
          <w:szCs w:val="18"/>
        </w:rPr>
        <w:t>press the buzzer for</w:t>
      </w:r>
      <w:r w:rsidRPr="007A3D85">
        <w:rPr>
          <w:rFonts w:ascii="Calibri" w:eastAsia="Calibri" w:hAnsi="Calibri" w:cs="Calibri"/>
          <w:sz w:val="18"/>
          <w:szCs w:val="18"/>
        </w:rPr>
        <w:t xml:space="preserve"> Swan Hill Therapy Hub and I will let you in. Ma</w:t>
      </w:r>
      <w:r w:rsidR="00E45DBC">
        <w:rPr>
          <w:rFonts w:ascii="Calibri" w:eastAsia="Calibri" w:hAnsi="Calibri" w:cs="Calibri"/>
          <w:sz w:val="18"/>
          <w:szCs w:val="18"/>
        </w:rPr>
        <w:t>ke</w:t>
      </w:r>
      <w:r w:rsidRPr="007A3D85">
        <w:rPr>
          <w:rFonts w:ascii="Calibri" w:eastAsia="Calibri" w:hAnsi="Calibri" w:cs="Calibri"/>
          <w:sz w:val="18"/>
          <w:szCs w:val="18"/>
        </w:rPr>
        <w:t xml:space="preserve"> your way up the stairs to the top of the building. I will meet you at the door. </w:t>
      </w:r>
    </w:p>
    <w:p w14:paraId="7368984E" w14:textId="24B7D1D8" w:rsidR="0014422F" w:rsidRDefault="00E45DBC" w:rsidP="00725907">
      <w:pPr>
        <w:jc w:val="both"/>
        <w:rPr>
          <w:rFonts w:ascii="Calibri" w:eastAsia="Calibri" w:hAnsi="Calibri" w:cs="Calibri"/>
          <w:sz w:val="18"/>
          <w:szCs w:val="18"/>
        </w:rPr>
      </w:pPr>
      <w:r>
        <w:rPr>
          <w:rFonts w:ascii="Calibri" w:eastAsia="Calibri" w:hAnsi="Calibri" w:cs="Calibri"/>
          <w:sz w:val="18"/>
          <w:szCs w:val="18"/>
        </w:rPr>
        <w:t xml:space="preserve">There is water available at the top of the stairs. Please help yourself. </w:t>
      </w:r>
    </w:p>
    <w:p w14:paraId="3AFA13A0" w14:textId="307526B0" w:rsidR="00C248B1" w:rsidRPr="00C248B1" w:rsidRDefault="00C248B1" w:rsidP="00725907">
      <w:pPr>
        <w:jc w:val="both"/>
        <w:rPr>
          <w:rFonts w:ascii="Calibri" w:eastAsia="Calibri" w:hAnsi="Calibri" w:cs="Calibri"/>
          <w:sz w:val="14"/>
          <w:szCs w:val="14"/>
        </w:rPr>
      </w:pPr>
      <w:r w:rsidRPr="00C248B1">
        <w:rPr>
          <w:sz w:val="18"/>
          <w:szCs w:val="18"/>
        </w:rPr>
        <w:t xml:space="preserve">Please do not arrive early for your session </w:t>
      </w:r>
      <w:r w:rsidR="0029497F">
        <w:rPr>
          <w:sz w:val="18"/>
          <w:szCs w:val="18"/>
        </w:rPr>
        <w:t>because as I’m afraid</w:t>
      </w:r>
      <w:r w:rsidRPr="00C248B1">
        <w:rPr>
          <w:sz w:val="18"/>
          <w:szCs w:val="18"/>
        </w:rPr>
        <w:t xml:space="preserve"> there is nowhere to wait. </w:t>
      </w:r>
    </w:p>
    <w:p w14:paraId="5EB15266" w14:textId="451CBF6A" w:rsidR="0028648E" w:rsidRPr="0028648E" w:rsidRDefault="0028648E" w:rsidP="00725907">
      <w:pPr>
        <w:jc w:val="both"/>
        <w:rPr>
          <w:rFonts w:ascii="Calibri" w:eastAsia="Calibri" w:hAnsi="Calibri" w:cs="Calibri"/>
          <w:b/>
          <w:bCs/>
          <w:sz w:val="18"/>
          <w:szCs w:val="18"/>
        </w:rPr>
      </w:pPr>
      <w:r w:rsidRPr="0028648E">
        <w:rPr>
          <w:rFonts w:ascii="Calibri" w:eastAsia="Calibri" w:hAnsi="Calibri" w:cs="Calibri"/>
          <w:b/>
          <w:bCs/>
          <w:sz w:val="18"/>
          <w:szCs w:val="18"/>
        </w:rPr>
        <w:t>The Roy Fletcher Centre:</w:t>
      </w:r>
    </w:p>
    <w:p w14:paraId="0D03AA7E" w14:textId="77777777" w:rsidR="0028648E" w:rsidRDefault="0028648E" w:rsidP="0028648E">
      <w:pPr>
        <w:jc w:val="both"/>
        <w:rPr>
          <w:rFonts w:ascii="Calibri" w:eastAsia="Calibri" w:hAnsi="Calibri" w:cs="Calibri"/>
          <w:sz w:val="18"/>
          <w:szCs w:val="18"/>
        </w:rPr>
      </w:pPr>
      <w:r>
        <w:rPr>
          <w:rFonts w:ascii="Calibri" w:eastAsia="Calibri" w:hAnsi="Calibri" w:cs="Calibri"/>
          <w:sz w:val="18"/>
          <w:szCs w:val="18"/>
        </w:rPr>
        <w:t xml:space="preserve">Please ring the bell to be let into the building. You will either be welcomed in and asked to take a seat in the waiting area, or I will welcome you into the building. </w:t>
      </w:r>
    </w:p>
    <w:p w14:paraId="60B06BED" w14:textId="6DDB0853" w:rsidR="0028648E" w:rsidRDefault="0028648E" w:rsidP="0028648E">
      <w:pPr>
        <w:jc w:val="both"/>
        <w:rPr>
          <w:rFonts w:ascii="Calibri" w:eastAsia="Calibri" w:hAnsi="Calibri" w:cs="Calibri"/>
          <w:sz w:val="18"/>
          <w:szCs w:val="18"/>
        </w:rPr>
      </w:pPr>
      <w:r>
        <w:rPr>
          <w:rFonts w:ascii="Calibri" w:eastAsia="Calibri" w:hAnsi="Calibri" w:cs="Calibri"/>
          <w:sz w:val="18"/>
          <w:szCs w:val="18"/>
        </w:rPr>
        <w:t xml:space="preserve">Please use the hand sanitiser provided. </w:t>
      </w:r>
    </w:p>
    <w:p w14:paraId="5FA39704" w14:textId="06318DBF" w:rsidR="0028648E" w:rsidRDefault="0028648E" w:rsidP="00725907">
      <w:pPr>
        <w:jc w:val="both"/>
        <w:rPr>
          <w:rFonts w:ascii="Calibri" w:eastAsia="Calibri" w:hAnsi="Calibri" w:cs="Calibri"/>
          <w:b/>
          <w:bCs/>
          <w:sz w:val="18"/>
          <w:szCs w:val="18"/>
        </w:rPr>
      </w:pPr>
      <w:r w:rsidRPr="0028648E">
        <w:rPr>
          <w:rFonts w:ascii="Calibri" w:eastAsia="Calibri" w:hAnsi="Calibri" w:cs="Calibri"/>
          <w:b/>
          <w:bCs/>
          <w:sz w:val="18"/>
          <w:szCs w:val="18"/>
        </w:rPr>
        <w:t>General:</w:t>
      </w:r>
    </w:p>
    <w:p w14:paraId="52484DDD" w14:textId="5F6359B1" w:rsidR="00D3469A" w:rsidRPr="0029497F" w:rsidRDefault="00645AF4" w:rsidP="0029497F">
      <w:pPr>
        <w:jc w:val="both"/>
        <w:rPr>
          <w:rFonts w:ascii="Calibri" w:eastAsia="Calibri" w:hAnsi="Calibri" w:cs="Calibri"/>
          <w:sz w:val="18"/>
          <w:szCs w:val="18"/>
          <w:u w:val="single"/>
        </w:rPr>
      </w:pPr>
      <w:r>
        <w:rPr>
          <w:rFonts w:ascii="Calibri" w:eastAsia="Calibri" w:hAnsi="Calibri" w:cs="Calibri"/>
          <w:sz w:val="18"/>
          <w:szCs w:val="18"/>
        </w:rPr>
        <w:t>Please note: both</w:t>
      </w:r>
      <w:r w:rsidR="00562D6C">
        <w:rPr>
          <w:rFonts w:ascii="Calibri" w:eastAsia="Calibri" w:hAnsi="Calibri" w:cs="Calibri"/>
          <w:sz w:val="18"/>
          <w:szCs w:val="18"/>
        </w:rPr>
        <w:t xml:space="preserve"> rooms are </w:t>
      </w:r>
      <w:r w:rsidR="00562D6C" w:rsidRPr="0029497F">
        <w:rPr>
          <w:rFonts w:ascii="Calibri" w:eastAsia="Calibri" w:hAnsi="Calibri" w:cs="Calibri"/>
          <w:sz w:val="18"/>
          <w:szCs w:val="18"/>
          <w:u w:val="single"/>
        </w:rPr>
        <w:t xml:space="preserve">up flights of stairs. </w:t>
      </w:r>
    </w:p>
    <w:p w14:paraId="50345396" w14:textId="313843E0" w:rsidR="00452396" w:rsidRPr="007A3D85" w:rsidRDefault="0029497F" w:rsidP="00725907">
      <w:pPr>
        <w:jc w:val="both"/>
        <w:rPr>
          <w:rFonts w:ascii="Calibri" w:eastAsia="Calibri" w:hAnsi="Calibri" w:cs="Calibri"/>
          <w:sz w:val="18"/>
          <w:szCs w:val="18"/>
        </w:rPr>
      </w:pPr>
      <w:r>
        <w:rPr>
          <w:rFonts w:ascii="Calibri" w:eastAsia="Calibri" w:hAnsi="Calibri" w:cs="Calibri"/>
          <w:sz w:val="18"/>
          <w:szCs w:val="18"/>
        </w:rPr>
        <w:t>T</w:t>
      </w:r>
      <w:r w:rsidR="00452396" w:rsidRPr="007A3D85">
        <w:rPr>
          <w:rFonts w:ascii="Calibri" w:eastAsia="Calibri" w:hAnsi="Calibri" w:cs="Calibri"/>
          <w:sz w:val="18"/>
          <w:szCs w:val="18"/>
        </w:rPr>
        <w:t>here is</w:t>
      </w:r>
      <w:r w:rsidR="0028648E">
        <w:rPr>
          <w:rFonts w:ascii="Calibri" w:eastAsia="Calibri" w:hAnsi="Calibri" w:cs="Calibri"/>
          <w:sz w:val="18"/>
          <w:szCs w:val="18"/>
        </w:rPr>
        <w:t xml:space="preserve"> currently</w:t>
      </w:r>
      <w:r w:rsidR="00452396" w:rsidRPr="007A3D85">
        <w:rPr>
          <w:rFonts w:ascii="Calibri" w:eastAsia="Calibri" w:hAnsi="Calibri" w:cs="Calibri"/>
          <w:sz w:val="18"/>
          <w:szCs w:val="18"/>
        </w:rPr>
        <w:t xml:space="preserve"> </w:t>
      </w:r>
      <w:r>
        <w:rPr>
          <w:rFonts w:ascii="Calibri" w:eastAsia="Calibri" w:hAnsi="Calibri" w:cs="Calibri"/>
          <w:sz w:val="18"/>
          <w:szCs w:val="18"/>
        </w:rPr>
        <w:t>only a small waiting area</w:t>
      </w:r>
      <w:r w:rsidR="00452396" w:rsidRPr="007A3D85">
        <w:rPr>
          <w:rFonts w:ascii="Calibri" w:eastAsia="Calibri" w:hAnsi="Calibri" w:cs="Calibri"/>
          <w:sz w:val="18"/>
          <w:szCs w:val="18"/>
        </w:rPr>
        <w:t xml:space="preserve"> </w:t>
      </w:r>
      <w:r w:rsidR="0028648E">
        <w:rPr>
          <w:rFonts w:ascii="Calibri" w:eastAsia="Calibri" w:hAnsi="Calibri" w:cs="Calibri"/>
          <w:sz w:val="18"/>
          <w:szCs w:val="18"/>
        </w:rPr>
        <w:t>for parents to</w:t>
      </w:r>
      <w:r w:rsidR="00452396" w:rsidRPr="007A3D85">
        <w:rPr>
          <w:rFonts w:ascii="Calibri" w:eastAsia="Calibri" w:hAnsi="Calibri" w:cs="Calibri"/>
          <w:sz w:val="18"/>
          <w:szCs w:val="18"/>
        </w:rPr>
        <w:t xml:space="preserve"> wait </w:t>
      </w:r>
      <w:r w:rsidR="0028648E">
        <w:rPr>
          <w:rFonts w:ascii="Calibri" w:eastAsia="Calibri" w:hAnsi="Calibri" w:cs="Calibri"/>
          <w:sz w:val="18"/>
          <w:szCs w:val="18"/>
        </w:rPr>
        <w:t>at Swan Hill</w:t>
      </w:r>
      <w:r>
        <w:rPr>
          <w:rFonts w:ascii="Calibri" w:eastAsia="Calibri" w:hAnsi="Calibri" w:cs="Calibri"/>
          <w:sz w:val="18"/>
          <w:szCs w:val="18"/>
        </w:rPr>
        <w:t xml:space="preserve"> which supplies only one chair outside of the hub</w:t>
      </w:r>
      <w:r w:rsidR="00452396" w:rsidRPr="007A3D85">
        <w:rPr>
          <w:rFonts w:ascii="Calibri" w:eastAsia="Calibri" w:hAnsi="Calibri" w:cs="Calibri"/>
          <w:sz w:val="18"/>
          <w:szCs w:val="18"/>
        </w:rPr>
        <w:t>. However</w:t>
      </w:r>
      <w:r w:rsidR="0028648E">
        <w:rPr>
          <w:rFonts w:ascii="Calibri" w:eastAsia="Calibri" w:hAnsi="Calibri" w:cs="Calibri"/>
          <w:sz w:val="18"/>
          <w:szCs w:val="18"/>
        </w:rPr>
        <w:t>,</w:t>
      </w:r>
      <w:r w:rsidR="00452396" w:rsidRPr="007A3D85">
        <w:rPr>
          <w:rFonts w:ascii="Calibri" w:eastAsia="Calibri" w:hAnsi="Calibri" w:cs="Calibri"/>
          <w:sz w:val="18"/>
          <w:szCs w:val="18"/>
        </w:rPr>
        <w:t xml:space="preserve"> you are free to go into Shrewsbury town</w:t>
      </w:r>
      <w:r>
        <w:rPr>
          <w:rFonts w:ascii="Calibri" w:eastAsia="Calibri" w:hAnsi="Calibri" w:cs="Calibri"/>
          <w:sz w:val="18"/>
          <w:szCs w:val="18"/>
        </w:rPr>
        <w:t xml:space="preserve"> and return at the end of the session</w:t>
      </w:r>
      <w:r w:rsidR="00452396" w:rsidRPr="007A3D85">
        <w:rPr>
          <w:rFonts w:ascii="Calibri" w:eastAsia="Calibri" w:hAnsi="Calibri" w:cs="Calibri"/>
          <w:sz w:val="18"/>
          <w:szCs w:val="18"/>
        </w:rPr>
        <w:t xml:space="preserve">. </w:t>
      </w:r>
      <w:r w:rsidR="0028648E">
        <w:rPr>
          <w:rFonts w:ascii="Calibri" w:eastAsia="Calibri" w:hAnsi="Calibri" w:cs="Calibri"/>
          <w:sz w:val="18"/>
          <w:szCs w:val="18"/>
        </w:rPr>
        <w:t>There is a waiting area at the Roy Fletcher Centre.</w:t>
      </w:r>
    </w:p>
    <w:p w14:paraId="1805BD2E" w14:textId="5561EA3A" w:rsidR="00452396" w:rsidRPr="007A3D85" w:rsidRDefault="00452396" w:rsidP="00725907">
      <w:pPr>
        <w:jc w:val="both"/>
        <w:rPr>
          <w:rFonts w:ascii="Calibri" w:eastAsia="Calibri" w:hAnsi="Calibri" w:cs="Calibri"/>
          <w:sz w:val="18"/>
          <w:szCs w:val="18"/>
        </w:rPr>
      </w:pPr>
      <w:r w:rsidRPr="007A3D85">
        <w:rPr>
          <w:rFonts w:ascii="Calibri" w:eastAsia="Calibri" w:hAnsi="Calibri" w:cs="Calibri"/>
          <w:sz w:val="18"/>
          <w:szCs w:val="18"/>
        </w:rPr>
        <w:t xml:space="preserve">I will ensure my phone is on at all times in case your </w:t>
      </w:r>
      <w:r w:rsidR="0029497F">
        <w:rPr>
          <w:rFonts w:ascii="Calibri" w:eastAsia="Calibri" w:hAnsi="Calibri" w:cs="Calibri"/>
          <w:sz w:val="18"/>
          <w:szCs w:val="18"/>
        </w:rPr>
        <w:t>c</w:t>
      </w:r>
      <w:r w:rsidRPr="007A3D85">
        <w:rPr>
          <w:rFonts w:ascii="Calibri" w:eastAsia="Calibri" w:hAnsi="Calibri" w:cs="Calibri"/>
          <w:sz w:val="18"/>
          <w:szCs w:val="18"/>
        </w:rPr>
        <w:t xml:space="preserve">hild wants to leave for any reason. </w:t>
      </w:r>
      <w:r w:rsidR="0029497F">
        <w:rPr>
          <w:rFonts w:ascii="Calibri" w:eastAsia="Calibri" w:hAnsi="Calibri" w:cs="Calibri"/>
          <w:sz w:val="18"/>
          <w:szCs w:val="18"/>
        </w:rPr>
        <w:t>I</w:t>
      </w:r>
      <w:r w:rsidRPr="007A3D85">
        <w:rPr>
          <w:rFonts w:ascii="Calibri" w:eastAsia="Calibri" w:hAnsi="Calibri" w:cs="Calibri"/>
          <w:sz w:val="18"/>
          <w:szCs w:val="18"/>
        </w:rPr>
        <w:t xml:space="preserve">n any emergency and contact you immediately. </w:t>
      </w:r>
    </w:p>
    <w:p w14:paraId="3034189A" w14:textId="5A55D7A1" w:rsidR="00D3469A" w:rsidRPr="007A3D85" w:rsidRDefault="00D3469A" w:rsidP="00725907">
      <w:pPr>
        <w:jc w:val="both"/>
        <w:rPr>
          <w:rFonts w:ascii="Calibri" w:eastAsia="Calibri" w:hAnsi="Calibri" w:cs="Calibri"/>
          <w:sz w:val="18"/>
          <w:szCs w:val="18"/>
        </w:rPr>
      </w:pPr>
      <w:r w:rsidRPr="007A3D85">
        <w:rPr>
          <w:rFonts w:ascii="Calibri" w:eastAsia="Calibri" w:hAnsi="Calibri" w:cs="Calibri"/>
          <w:sz w:val="18"/>
          <w:szCs w:val="18"/>
        </w:rPr>
        <w:t xml:space="preserve">If I am tested positive for Covid-19 then I will be required to share your information as part of the track-and-trace guidelines. I will share only the basic information in order for them to contact you, and explain it is GDPR protected information. </w:t>
      </w:r>
      <w:r w:rsidR="00452396" w:rsidRPr="007A3D85">
        <w:rPr>
          <w:rFonts w:ascii="Calibri" w:eastAsia="Calibri" w:hAnsi="Calibri" w:cs="Calibri"/>
          <w:sz w:val="18"/>
          <w:szCs w:val="18"/>
        </w:rPr>
        <w:t xml:space="preserve">I have the NHS track-and-trace app installed and active on my phone. </w:t>
      </w:r>
    </w:p>
    <w:p w14:paraId="48A461FA" w14:textId="3F4FD037" w:rsidR="005C4307" w:rsidRPr="007A3D85" w:rsidRDefault="004D3316" w:rsidP="004D3316">
      <w:pPr>
        <w:rPr>
          <w:sz w:val="18"/>
          <w:szCs w:val="18"/>
        </w:rPr>
      </w:pPr>
      <w:r w:rsidRPr="007A3D85">
        <w:rPr>
          <w:sz w:val="18"/>
          <w:szCs w:val="18"/>
        </w:rPr>
        <w:t xml:space="preserve">If </w:t>
      </w:r>
      <w:r w:rsidR="00452396" w:rsidRPr="007A3D85">
        <w:rPr>
          <w:sz w:val="18"/>
          <w:szCs w:val="18"/>
        </w:rPr>
        <w:t>any of us are</w:t>
      </w:r>
      <w:r w:rsidRPr="007A3D85">
        <w:rPr>
          <w:sz w:val="18"/>
          <w:szCs w:val="18"/>
        </w:rPr>
        <w:t xml:space="preserve"> advised</w:t>
      </w:r>
      <w:r w:rsidR="00452396" w:rsidRPr="007A3D85">
        <w:rPr>
          <w:sz w:val="18"/>
          <w:szCs w:val="18"/>
        </w:rPr>
        <w:t xml:space="preserve"> </w:t>
      </w:r>
      <w:r w:rsidRPr="007A3D85">
        <w:rPr>
          <w:sz w:val="18"/>
          <w:szCs w:val="18"/>
        </w:rPr>
        <w:t xml:space="preserve">to self-isolate, or if one of us has any symptoms of a cold, cough, respiratory issues or a raised temperature, we will postpone face to face sessions and, where </w:t>
      </w:r>
      <w:r w:rsidR="0029497F">
        <w:rPr>
          <w:sz w:val="18"/>
          <w:szCs w:val="18"/>
        </w:rPr>
        <w:t>if</w:t>
      </w:r>
      <w:r w:rsidRPr="007A3D85">
        <w:rPr>
          <w:sz w:val="18"/>
          <w:szCs w:val="18"/>
        </w:rPr>
        <w:t xml:space="preserve"> enough, will have a telephone or online session instead.</w:t>
      </w:r>
    </w:p>
    <w:p w14:paraId="01536324" w14:textId="35C60171" w:rsidR="0029497F" w:rsidRDefault="004035C6" w:rsidP="00451089">
      <w:pPr>
        <w:spacing w:before="80"/>
        <w:rPr>
          <w:rFonts w:ascii="Calibri" w:eastAsia="Calibri" w:hAnsi="Calibri" w:cs="Calibri"/>
          <w:sz w:val="18"/>
          <w:szCs w:val="18"/>
        </w:rPr>
      </w:pPr>
      <w:r w:rsidRPr="007A3D85">
        <w:rPr>
          <w:rFonts w:ascii="Calibri" w:eastAsia="Calibri" w:hAnsi="Calibri" w:cs="Calibri"/>
          <w:sz w:val="18"/>
          <w:szCs w:val="18"/>
        </w:rPr>
        <w:t xml:space="preserve">USING ART/CREATIVE METHODS. For your first time, I will </w:t>
      </w:r>
      <w:r w:rsidR="00452396" w:rsidRPr="007A3D85">
        <w:rPr>
          <w:rFonts w:ascii="Calibri" w:eastAsia="Calibri" w:hAnsi="Calibri" w:cs="Calibri"/>
          <w:sz w:val="18"/>
          <w:szCs w:val="18"/>
        </w:rPr>
        <w:t xml:space="preserve">supply </w:t>
      </w:r>
      <w:r w:rsidRPr="007A3D85">
        <w:rPr>
          <w:rFonts w:ascii="Calibri" w:eastAsia="Calibri" w:hAnsi="Calibri" w:cs="Calibri"/>
          <w:sz w:val="18"/>
          <w:szCs w:val="18"/>
        </w:rPr>
        <w:t>you</w:t>
      </w:r>
      <w:r w:rsidR="00452396" w:rsidRPr="007A3D85">
        <w:rPr>
          <w:rFonts w:ascii="Calibri" w:eastAsia="Calibri" w:hAnsi="Calibri" w:cs="Calibri"/>
          <w:sz w:val="18"/>
          <w:szCs w:val="18"/>
        </w:rPr>
        <w:t>r child</w:t>
      </w:r>
      <w:r w:rsidRPr="007A3D85">
        <w:rPr>
          <w:rFonts w:ascii="Calibri" w:eastAsia="Calibri" w:hAnsi="Calibri" w:cs="Calibri"/>
          <w:sz w:val="18"/>
          <w:szCs w:val="18"/>
        </w:rPr>
        <w:t xml:space="preserve"> with </w:t>
      </w:r>
      <w:r w:rsidR="00452396" w:rsidRPr="007A3D85">
        <w:rPr>
          <w:rFonts w:ascii="Calibri" w:eastAsia="Calibri" w:hAnsi="Calibri" w:cs="Calibri"/>
          <w:sz w:val="18"/>
          <w:szCs w:val="18"/>
        </w:rPr>
        <w:t>their own sketch book</w:t>
      </w:r>
      <w:r w:rsidRPr="007A3D85">
        <w:rPr>
          <w:rFonts w:ascii="Calibri" w:eastAsia="Calibri" w:hAnsi="Calibri" w:cs="Calibri"/>
          <w:sz w:val="18"/>
          <w:szCs w:val="18"/>
        </w:rPr>
        <w:t xml:space="preserve">. </w:t>
      </w:r>
      <w:r w:rsidR="00D3469A" w:rsidRPr="007A3D85">
        <w:rPr>
          <w:rFonts w:ascii="Calibri" w:eastAsia="Calibri" w:hAnsi="Calibri" w:cs="Calibri"/>
          <w:sz w:val="18"/>
          <w:szCs w:val="18"/>
        </w:rPr>
        <w:t xml:space="preserve">These will be sanitised before being given to </w:t>
      </w:r>
      <w:r w:rsidR="00452396" w:rsidRPr="007A3D85">
        <w:rPr>
          <w:rFonts w:ascii="Calibri" w:eastAsia="Calibri" w:hAnsi="Calibri" w:cs="Calibri"/>
          <w:sz w:val="18"/>
          <w:szCs w:val="18"/>
        </w:rPr>
        <w:t>them</w:t>
      </w:r>
      <w:r w:rsidR="00D3469A" w:rsidRPr="007A3D85">
        <w:rPr>
          <w:rFonts w:ascii="Calibri" w:eastAsia="Calibri" w:hAnsi="Calibri" w:cs="Calibri"/>
          <w:sz w:val="18"/>
          <w:szCs w:val="18"/>
        </w:rPr>
        <w:t xml:space="preserve"> and</w:t>
      </w:r>
      <w:r w:rsidR="007A3D85" w:rsidRPr="007A3D85">
        <w:rPr>
          <w:rFonts w:ascii="Calibri" w:eastAsia="Calibri" w:hAnsi="Calibri" w:cs="Calibri"/>
          <w:sz w:val="18"/>
          <w:szCs w:val="18"/>
        </w:rPr>
        <w:t xml:space="preserve"> at the end</w:t>
      </w:r>
      <w:r w:rsidR="0029497F">
        <w:rPr>
          <w:rFonts w:ascii="Calibri" w:eastAsia="Calibri" w:hAnsi="Calibri" w:cs="Calibri"/>
          <w:sz w:val="18"/>
          <w:szCs w:val="18"/>
        </w:rPr>
        <w:t xml:space="preserve"> and as agreed in the contract, I will </w:t>
      </w:r>
      <w:r w:rsidR="008854C1" w:rsidRPr="007A3D85">
        <w:rPr>
          <w:rFonts w:ascii="Calibri" w:eastAsia="Calibri" w:hAnsi="Calibri" w:cs="Calibri"/>
          <w:sz w:val="18"/>
          <w:szCs w:val="18"/>
        </w:rPr>
        <w:t xml:space="preserve">keep their sketch book </w:t>
      </w:r>
      <w:r w:rsidR="007A3D85" w:rsidRPr="007A3D85">
        <w:rPr>
          <w:rFonts w:ascii="Calibri" w:eastAsia="Calibri" w:hAnsi="Calibri" w:cs="Calibri"/>
          <w:sz w:val="18"/>
          <w:szCs w:val="18"/>
        </w:rPr>
        <w:t xml:space="preserve">safe </w:t>
      </w:r>
      <w:r w:rsidR="008854C1" w:rsidRPr="007A3D85">
        <w:rPr>
          <w:rFonts w:ascii="Calibri" w:eastAsia="Calibri" w:hAnsi="Calibri" w:cs="Calibri"/>
          <w:sz w:val="18"/>
          <w:szCs w:val="18"/>
        </w:rPr>
        <w:t xml:space="preserve">until we meet again. This keeps the drawings and the process within the counselling room. They are of course welcome to take home any drawings they create or make for someone in particular. </w:t>
      </w:r>
      <w:r w:rsidR="007A3D85" w:rsidRPr="007A3D85">
        <w:rPr>
          <w:rFonts w:ascii="Calibri" w:eastAsia="Calibri" w:hAnsi="Calibri" w:cs="Calibri"/>
          <w:sz w:val="18"/>
          <w:szCs w:val="18"/>
        </w:rPr>
        <w:t>They</w:t>
      </w:r>
      <w:r w:rsidR="008854C1" w:rsidRPr="007A3D85">
        <w:rPr>
          <w:rFonts w:ascii="Calibri" w:eastAsia="Calibri" w:hAnsi="Calibri" w:cs="Calibri"/>
          <w:sz w:val="18"/>
          <w:szCs w:val="18"/>
        </w:rPr>
        <w:t xml:space="preserve"> are</w:t>
      </w:r>
      <w:r w:rsidR="007A3D85" w:rsidRPr="007A3D85">
        <w:rPr>
          <w:rFonts w:ascii="Calibri" w:eastAsia="Calibri" w:hAnsi="Calibri" w:cs="Calibri"/>
          <w:sz w:val="18"/>
          <w:szCs w:val="18"/>
        </w:rPr>
        <w:t xml:space="preserve"> also</w:t>
      </w:r>
      <w:r w:rsidR="008854C1" w:rsidRPr="007A3D85">
        <w:rPr>
          <w:rFonts w:ascii="Calibri" w:eastAsia="Calibri" w:hAnsi="Calibri" w:cs="Calibri"/>
          <w:sz w:val="18"/>
          <w:szCs w:val="18"/>
        </w:rPr>
        <w:t xml:space="preserve"> more than welcome to bring their own</w:t>
      </w:r>
      <w:r w:rsidR="007A3D85" w:rsidRPr="007A3D85">
        <w:rPr>
          <w:rFonts w:ascii="Calibri" w:eastAsia="Calibri" w:hAnsi="Calibri" w:cs="Calibri"/>
          <w:sz w:val="18"/>
          <w:szCs w:val="18"/>
        </w:rPr>
        <w:t xml:space="preserve"> art supplies</w:t>
      </w:r>
      <w:r w:rsidR="008854C1" w:rsidRPr="007A3D85">
        <w:rPr>
          <w:rFonts w:ascii="Calibri" w:eastAsia="Calibri" w:hAnsi="Calibri" w:cs="Calibri"/>
          <w:sz w:val="18"/>
          <w:szCs w:val="18"/>
        </w:rPr>
        <w:t xml:space="preserve"> or anything they wish to show me</w:t>
      </w:r>
      <w:r w:rsidR="0029497F">
        <w:rPr>
          <w:rFonts w:ascii="Calibri" w:eastAsia="Calibri" w:hAnsi="Calibri" w:cs="Calibri"/>
          <w:sz w:val="18"/>
          <w:szCs w:val="18"/>
        </w:rPr>
        <w:t>.</w:t>
      </w:r>
    </w:p>
    <w:p w14:paraId="1941A756" w14:textId="77777777" w:rsidR="0029497F" w:rsidRPr="007A3D85" w:rsidRDefault="0029497F" w:rsidP="00383128">
      <w:pPr>
        <w:spacing w:before="80"/>
        <w:rPr>
          <w:rFonts w:ascii="Calibri" w:eastAsia="Calibri" w:hAnsi="Calibri" w:cs="Calibri"/>
          <w:sz w:val="18"/>
          <w:szCs w:val="18"/>
        </w:rPr>
      </w:pPr>
    </w:p>
    <w:p w14:paraId="349055AB" w14:textId="38A02C0D" w:rsidR="006B6A33" w:rsidRPr="0028648E" w:rsidRDefault="006B6A33" w:rsidP="006B6A33">
      <w:pPr>
        <w:spacing w:line="240" w:lineRule="auto"/>
        <w:rPr>
          <w:rFonts w:ascii="Comic Sans MS" w:eastAsia="Adobe Song Std L" w:hAnsi="Comic Sans MS"/>
          <w:b/>
          <w:i/>
          <w:color w:val="548DD4" w:themeColor="text2" w:themeTint="99"/>
          <w:sz w:val="20"/>
          <w:szCs w:val="20"/>
        </w:rPr>
      </w:pPr>
      <w:r w:rsidRPr="0028648E">
        <w:rPr>
          <w:rFonts w:ascii="Comic Sans MS" w:eastAsia="Adobe Song Std L" w:hAnsi="Comic Sans MS"/>
          <w:b/>
          <w:i/>
          <w:color w:val="548DD4" w:themeColor="text2" w:themeTint="99"/>
          <w:sz w:val="20"/>
          <w:szCs w:val="20"/>
        </w:rPr>
        <w:t>This form is for your information. If you do not agree with any of the content or have any questions</w:t>
      </w:r>
      <w:r w:rsidR="00861853">
        <w:rPr>
          <w:rFonts w:ascii="Comic Sans MS" w:eastAsia="Adobe Song Std L" w:hAnsi="Comic Sans MS"/>
          <w:b/>
          <w:i/>
          <w:color w:val="548DD4" w:themeColor="text2" w:themeTint="99"/>
          <w:sz w:val="20"/>
          <w:szCs w:val="20"/>
        </w:rPr>
        <w:t>,</w:t>
      </w:r>
      <w:r w:rsidRPr="0028648E">
        <w:rPr>
          <w:rFonts w:ascii="Comic Sans MS" w:eastAsia="Adobe Song Std L" w:hAnsi="Comic Sans MS"/>
          <w:b/>
          <w:i/>
          <w:color w:val="548DD4" w:themeColor="text2" w:themeTint="99"/>
          <w:sz w:val="20"/>
          <w:szCs w:val="20"/>
        </w:rPr>
        <w:t xml:space="preserve"> please contact me</w:t>
      </w:r>
      <w:r w:rsidR="00861853">
        <w:rPr>
          <w:rFonts w:ascii="Comic Sans MS" w:eastAsia="Adobe Song Std L" w:hAnsi="Comic Sans MS"/>
          <w:b/>
          <w:i/>
          <w:color w:val="548DD4" w:themeColor="text2" w:themeTint="99"/>
          <w:sz w:val="20"/>
          <w:szCs w:val="20"/>
        </w:rPr>
        <w:t xml:space="preserve"> before we meet</w:t>
      </w:r>
      <w:r w:rsidRPr="0028648E">
        <w:rPr>
          <w:rFonts w:ascii="Comic Sans MS" w:eastAsia="Adobe Song Std L" w:hAnsi="Comic Sans MS"/>
          <w:b/>
          <w:i/>
          <w:color w:val="548DD4" w:themeColor="text2" w:themeTint="99"/>
          <w:sz w:val="20"/>
          <w:szCs w:val="20"/>
        </w:rPr>
        <w:t>. If I do not hear from you then this will be deemed as acceptance of the information above.</w:t>
      </w:r>
      <w:r w:rsidR="00861853">
        <w:rPr>
          <w:rFonts w:ascii="Comic Sans MS" w:eastAsia="Adobe Song Std L" w:hAnsi="Comic Sans MS"/>
          <w:b/>
          <w:i/>
          <w:color w:val="548DD4" w:themeColor="text2" w:themeTint="99"/>
          <w:sz w:val="20"/>
          <w:szCs w:val="20"/>
        </w:rPr>
        <w:t xml:space="preserve"> I request you share this information with your Child. </w:t>
      </w:r>
    </w:p>
    <w:p w14:paraId="02A2FE85" w14:textId="77777777" w:rsidR="00451089" w:rsidRDefault="00451089" w:rsidP="0028648E">
      <w:pPr>
        <w:jc w:val="both"/>
        <w:rPr>
          <w:rFonts w:ascii="Calibri" w:eastAsia="Calibri" w:hAnsi="Calibri" w:cs="Calibri"/>
          <w:b/>
          <w:bCs/>
          <w:color w:val="0070C0"/>
          <w:sz w:val="16"/>
          <w:szCs w:val="16"/>
        </w:rPr>
      </w:pPr>
    </w:p>
    <w:p w14:paraId="6BFF4253" w14:textId="0832097F" w:rsidR="0028648E" w:rsidRPr="00562D6C" w:rsidRDefault="0028648E" w:rsidP="0028648E">
      <w:pPr>
        <w:jc w:val="both"/>
        <w:rPr>
          <w:rFonts w:ascii="Calibri" w:eastAsia="Calibri" w:hAnsi="Calibri" w:cs="Calibri"/>
          <w:b/>
          <w:bCs/>
          <w:color w:val="0070C0"/>
          <w:sz w:val="16"/>
          <w:szCs w:val="16"/>
        </w:rPr>
      </w:pPr>
      <w:r w:rsidRPr="00562D6C">
        <w:rPr>
          <w:rFonts w:ascii="Calibri" w:eastAsia="Calibri" w:hAnsi="Calibri" w:cs="Calibri"/>
          <w:b/>
          <w:bCs/>
          <w:color w:val="0070C0"/>
          <w:sz w:val="16"/>
          <w:szCs w:val="16"/>
        </w:rPr>
        <w:lastRenderedPageBreak/>
        <w:t>The Rooms</w:t>
      </w:r>
    </w:p>
    <w:p w14:paraId="3AA0529A" w14:textId="77777777" w:rsidR="0028648E" w:rsidRPr="00DE7A24" w:rsidRDefault="0028648E" w:rsidP="0028648E">
      <w:pPr>
        <w:jc w:val="both"/>
        <w:rPr>
          <w:rFonts w:ascii="Calibri" w:eastAsia="Calibri" w:hAnsi="Calibri" w:cs="Calibri"/>
          <w:b/>
          <w:bCs/>
          <w:sz w:val="16"/>
          <w:szCs w:val="16"/>
        </w:rPr>
      </w:pPr>
      <w:r>
        <w:rPr>
          <w:rFonts w:ascii="Calibri" w:eastAsia="Calibri" w:hAnsi="Calibri" w:cs="Calibri"/>
          <w:b/>
          <w:bCs/>
          <w:sz w:val="16"/>
          <w:szCs w:val="16"/>
        </w:rPr>
        <w:t>S</w:t>
      </w:r>
      <w:r w:rsidRPr="00DE7A24">
        <w:rPr>
          <w:rFonts w:ascii="Calibri" w:eastAsia="Calibri" w:hAnsi="Calibri" w:cs="Calibri"/>
          <w:b/>
          <w:bCs/>
          <w:sz w:val="16"/>
          <w:szCs w:val="16"/>
        </w:rPr>
        <w:t xml:space="preserve">wan </w:t>
      </w:r>
      <w:r>
        <w:rPr>
          <w:rFonts w:ascii="Calibri" w:eastAsia="Calibri" w:hAnsi="Calibri" w:cs="Calibri"/>
          <w:b/>
          <w:bCs/>
          <w:sz w:val="16"/>
          <w:szCs w:val="16"/>
        </w:rPr>
        <w:t>H</w:t>
      </w:r>
      <w:r w:rsidRPr="00DE7A24">
        <w:rPr>
          <w:rFonts w:ascii="Calibri" w:eastAsia="Calibri" w:hAnsi="Calibri" w:cs="Calibri"/>
          <w:b/>
          <w:bCs/>
          <w:sz w:val="16"/>
          <w:szCs w:val="16"/>
        </w:rPr>
        <w:t xml:space="preserve">ill </w:t>
      </w:r>
      <w:r>
        <w:rPr>
          <w:rFonts w:ascii="Calibri" w:eastAsia="Calibri" w:hAnsi="Calibri" w:cs="Calibri"/>
          <w:b/>
          <w:bCs/>
          <w:sz w:val="16"/>
          <w:szCs w:val="16"/>
        </w:rPr>
        <w:t>T</w:t>
      </w:r>
      <w:r w:rsidRPr="00DE7A24">
        <w:rPr>
          <w:rFonts w:ascii="Calibri" w:eastAsia="Calibri" w:hAnsi="Calibri" w:cs="Calibri"/>
          <w:b/>
          <w:bCs/>
          <w:sz w:val="16"/>
          <w:szCs w:val="16"/>
        </w:rPr>
        <w:t xml:space="preserve">herapy </w:t>
      </w:r>
      <w:r>
        <w:rPr>
          <w:rFonts w:ascii="Calibri" w:eastAsia="Calibri" w:hAnsi="Calibri" w:cs="Calibri"/>
          <w:b/>
          <w:bCs/>
          <w:sz w:val="16"/>
          <w:szCs w:val="16"/>
        </w:rPr>
        <w:t>H</w:t>
      </w:r>
      <w:r w:rsidRPr="00DE7A24">
        <w:rPr>
          <w:rFonts w:ascii="Calibri" w:eastAsia="Calibri" w:hAnsi="Calibri" w:cs="Calibri"/>
          <w:b/>
          <w:bCs/>
          <w:sz w:val="16"/>
          <w:szCs w:val="16"/>
        </w:rPr>
        <w:t>ub</w:t>
      </w:r>
    </w:p>
    <w:p w14:paraId="338DBFE1" w14:textId="77777777" w:rsidR="0028648E" w:rsidRPr="00C31058" w:rsidRDefault="0028648E" w:rsidP="0028648E">
      <w:pPr>
        <w:jc w:val="both"/>
        <w:rPr>
          <w:rFonts w:ascii="Calibri" w:eastAsia="Calibri" w:hAnsi="Calibri" w:cs="Calibri"/>
          <w:sz w:val="16"/>
          <w:szCs w:val="16"/>
        </w:rPr>
      </w:pPr>
      <w:r w:rsidRPr="00C31058">
        <w:rPr>
          <w:rFonts w:ascii="Calibri" w:eastAsia="Calibri" w:hAnsi="Calibri" w:cs="Calibri"/>
          <w:sz w:val="16"/>
          <w:szCs w:val="16"/>
        </w:rPr>
        <w:t>On the exterior door, press the intercom for the Therapy Hub and I will buzz you in.</w:t>
      </w:r>
      <w:r>
        <w:rPr>
          <w:rFonts w:ascii="Calibri" w:eastAsia="Calibri" w:hAnsi="Calibri" w:cs="Calibri"/>
          <w:sz w:val="16"/>
          <w:szCs w:val="16"/>
        </w:rPr>
        <w:t xml:space="preserve"> </w:t>
      </w:r>
      <w:r w:rsidRPr="00C31058">
        <w:rPr>
          <w:rFonts w:ascii="Calibri" w:eastAsia="Calibri" w:hAnsi="Calibri" w:cs="Calibri"/>
          <w:sz w:val="16"/>
          <w:szCs w:val="16"/>
        </w:rPr>
        <w:t xml:space="preserve">Follow the stairs all the way to the top and wait in the area outside of the door. I will meet you there at the agreed time. </w:t>
      </w:r>
    </w:p>
    <w:p w14:paraId="6006DDB9" w14:textId="6D62D4BD" w:rsidR="0028648E" w:rsidRDefault="0028648E" w:rsidP="0028648E">
      <w:pPr>
        <w:jc w:val="both"/>
        <w:rPr>
          <w:rFonts w:ascii="Calibri" w:eastAsia="Calibri" w:hAnsi="Calibri" w:cs="Calibri"/>
          <w:sz w:val="16"/>
          <w:szCs w:val="16"/>
        </w:rPr>
      </w:pPr>
      <w:r w:rsidRPr="00C31058">
        <w:rPr>
          <w:rFonts w:ascii="Calibri" w:eastAsia="Calibri" w:hAnsi="Calibri" w:cs="Calibri"/>
          <w:sz w:val="16"/>
          <w:szCs w:val="16"/>
        </w:rPr>
        <w:t xml:space="preserve">Please take your time to review the maps and plan how you intend to come </w:t>
      </w:r>
      <w:r w:rsidR="00E45DBC">
        <w:rPr>
          <w:rFonts w:ascii="Calibri" w:eastAsia="Calibri" w:hAnsi="Calibri" w:cs="Calibri"/>
          <w:sz w:val="16"/>
          <w:szCs w:val="16"/>
        </w:rPr>
        <w:t xml:space="preserve">to </w:t>
      </w:r>
      <w:r w:rsidRPr="00C31058">
        <w:rPr>
          <w:rFonts w:ascii="Calibri" w:eastAsia="Calibri" w:hAnsi="Calibri" w:cs="Calibri"/>
          <w:sz w:val="16"/>
          <w:szCs w:val="16"/>
        </w:rPr>
        <w:t>our session.</w:t>
      </w:r>
    </w:p>
    <w:p w14:paraId="03884DCD" w14:textId="7BD74B1D" w:rsidR="00E45DBC" w:rsidRPr="003C4CBB" w:rsidRDefault="00E45DBC" w:rsidP="00E45DBC">
      <w:pPr>
        <w:jc w:val="center"/>
        <w:rPr>
          <w:rFonts w:ascii="Calibri" w:eastAsia="Calibri" w:hAnsi="Calibri" w:cs="Calibri"/>
          <w:sz w:val="16"/>
          <w:szCs w:val="16"/>
        </w:rPr>
      </w:pPr>
      <w:r>
        <w:rPr>
          <w:noProof/>
        </w:rPr>
        <w:drawing>
          <wp:inline distT="0" distB="0" distL="0" distR="0" wp14:anchorId="2D55812A" wp14:editId="12121ECA">
            <wp:extent cx="6530715" cy="3463787"/>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3534" cy="3465282"/>
                    </a:xfrm>
                    <a:prstGeom prst="rect">
                      <a:avLst/>
                    </a:prstGeom>
                    <a:noFill/>
                    <a:ln>
                      <a:noFill/>
                    </a:ln>
                  </pic:spPr>
                </pic:pic>
              </a:graphicData>
            </a:graphic>
          </wp:inline>
        </w:drawing>
      </w:r>
    </w:p>
    <w:p w14:paraId="0274EAE3" w14:textId="77777777" w:rsidR="0028648E" w:rsidRDefault="0028648E" w:rsidP="0028648E">
      <w:pPr>
        <w:spacing w:line="240" w:lineRule="auto"/>
        <w:rPr>
          <w:b/>
          <w:bCs/>
          <w:sz w:val="16"/>
          <w:szCs w:val="16"/>
        </w:rPr>
      </w:pPr>
      <w:r w:rsidRPr="00DE7A24">
        <w:rPr>
          <w:b/>
          <w:bCs/>
          <w:sz w:val="16"/>
          <w:szCs w:val="16"/>
        </w:rPr>
        <w:t>The Roy Fletcher Centre:</w:t>
      </w:r>
    </w:p>
    <w:p w14:paraId="5A63B06C" w14:textId="45EA5129" w:rsidR="0028648E" w:rsidRDefault="0028648E" w:rsidP="0028648E">
      <w:pPr>
        <w:spacing w:line="240" w:lineRule="auto"/>
        <w:rPr>
          <w:sz w:val="16"/>
          <w:szCs w:val="16"/>
        </w:rPr>
      </w:pPr>
      <w:r>
        <w:rPr>
          <w:sz w:val="16"/>
          <w:szCs w:val="16"/>
        </w:rPr>
        <w:t xml:space="preserve">Ring the bell or come into the building and take a seat in the waiting area for me to come and greet you. </w:t>
      </w:r>
    </w:p>
    <w:p w14:paraId="493862D1" w14:textId="62CE68C0" w:rsidR="00E45DBC" w:rsidRPr="003C4CBB" w:rsidRDefault="00E45DBC" w:rsidP="00E45DBC">
      <w:pPr>
        <w:spacing w:line="240" w:lineRule="auto"/>
        <w:jc w:val="center"/>
        <w:rPr>
          <w:sz w:val="16"/>
          <w:szCs w:val="16"/>
        </w:rPr>
      </w:pPr>
      <w:r>
        <w:rPr>
          <w:noProof/>
        </w:rPr>
        <w:drawing>
          <wp:inline distT="0" distB="0" distL="0" distR="0" wp14:anchorId="7B78CA45" wp14:editId="2AE37590">
            <wp:extent cx="6369470" cy="35979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011" cy="3598835"/>
                    </a:xfrm>
                    <a:prstGeom prst="rect">
                      <a:avLst/>
                    </a:prstGeom>
                    <a:noFill/>
                    <a:ln>
                      <a:noFill/>
                    </a:ln>
                  </pic:spPr>
                </pic:pic>
              </a:graphicData>
            </a:graphic>
          </wp:inline>
        </w:drawing>
      </w:r>
    </w:p>
    <w:p w14:paraId="3D7414A6" w14:textId="77777777" w:rsidR="0028648E" w:rsidRDefault="0028648E" w:rsidP="0028648E">
      <w:pPr>
        <w:spacing w:line="240" w:lineRule="auto"/>
        <w:jc w:val="center"/>
        <w:rPr>
          <w:sz w:val="16"/>
          <w:szCs w:val="16"/>
        </w:rPr>
      </w:pPr>
      <w:r>
        <w:rPr>
          <w:noProof/>
        </w:rPr>
        <w:lastRenderedPageBreak/>
        <w:drawing>
          <wp:inline distT="0" distB="0" distL="0" distR="0" wp14:anchorId="719DD3DA" wp14:editId="4ED53806">
            <wp:extent cx="5608320" cy="317336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8320" cy="3173368"/>
                    </a:xfrm>
                    <a:prstGeom prst="rect">
                      <a:avLst/>
                    </a:prstGeom>
                    <a:noFill/>
                    <a:ln>
                      <a:noFill/>
                    </a:ln>
                  </pic:spPr>
                </pic:pic>
              </a:graphicData>
            </a:graphic>
          </wp:inline>
        </w:drawing>
      </w:r>
    </w:p>
    <w:p w14:paraId="294906FD" w14:textId="77777777" w:rsidR="0028648E" w:rsidRPr="003C4CBB" w:rsidRDefault="0028648E" w:rsidP="0028648E">
      <w:pPr>
        <w:spacing w:line="240" w:lineRule="auto"/>
        <w:rPr>
          <w:sz w:val="16"/>
          <w:szCs w:val="16"/>
        </w:rPr>
      </w:pPr>
      <w:r w:rsidRPr="00DE7A24">
        <w:rPr>
          <w:b/>
          <w:bCs/>
          <w:sz w:val="16"/>
          <w:szCs w:val="16"/>
        </w:rPr>
        <w:t>PARKING</w:t>
      </w:r>
      <w:r w:rsidRPr="00C31058">
        <w:rPr>
          <w:sz w:val="16"/>
          <w:szCs w:val="16"/>
        </w:rPr>
        <w:t xml:space="preserve">: I’m afraid there is no parking at </w:t>
      </w:r>
      <w:r>
        <w:rPr>
          <w:sz w:val="16"/>
          <w:szCs w:val="16"/>
        </w:rPr>
        <w:t>either</w:t>
      </w:r>
      <w:r w:rsidRPr="00C31058">
        <w:rPr>
          <w:sz w:val="16"/>
          <w:szCs w:val="16"/>
        </w:rPr>
        <w:t xml:space="preserve"> </w:t>
      </w:r>
      <w:r>
        <w:rPr>
          <w:sz w:val="16"/>
          <w:szCs w:val="16"/>
        </w:rPr>
        <w:t>locations</w:t>
      </w:r>
      <w:r w:rsidRPr="00C31058">
        <w:rPr>
          <w:sz w:val="16"/>
          <w:szCs w:val="16"/>
        </w:rPr>
        <w:t xml:space="preserve">. There are nearby car parks. See below. </w:t>
      </w:r>
    </w:p>
    <w:p w14:paraId="4DD0B1FB" w14:textId="4157D2D9" w:rsidR="00DE5611" w:rsidRDefault="0028648E" w:rsidP="00C31058">
      <w:pPr>
        <w:spacing w:line="240" w:lineRule="auto"/>
        <w:jc w:val="center"/>
        <w:rPr>
          <w:sz w:val="20"/>
          <w:szCs w:val="20"/>
        </w:rPr>
      </w:pPr>
      <w:r>
        <w:rPr>
          <w:noProof/>
        </w:rPr>
        <mc:AlternateContent>
          <mc:Choice Requires="wpi">
            <w:drawing>
              <wp:anchor distT="0" distB="0" distL="114300" distR="114300" simplePos="0" relativeHeight="251683840" behindDoc="0" locked="0" layoutInCell="1" allowOverlap="1" wp14:anchorId="7F0F18D2" wp14:editId="7D5821D9">
                <wp:simplePos x="0" y="0"/>
                <wp:positionH relativeFrom="column">
                  <wp:posOffset>2821305</wp:posOffset>
                </wp:positionH>
                <wp:positionV relativeFrom="paragraph">
                  <wp:posOffset>2332355</wp:posOffset>
                </wp:positionV>
                <wp:extent cx="444510" cy="186740"/>
                <wp:effectExtent l="38100" t="38100" r="0" b="41910"/>
                <wp:wrapNone/>
                <wp:docPr id="31" name="Ink 31"/>
                <wp:cNvGraphicFramePr/>
                <a:graphic xmlns:a="http://schemas.openxmlformats.org/drawingml/2006/main">
                  <a:graphicData uri="http://schemas.microsoft.com/office/word/2010/wordprocessingInk">
                    <w14:contentPart bwMode="auto" r:id="rId11">
                      <w14:nvContentPartPr>
                        <w14:cNvContentPartPr/>
                      </w14:nvContentPartPr>
                      <w14:xfrm>
                        <a:off x="0" y="0"/>
                        <a:ext cx="444510" cy="186740"/>
                      </w14:xfrm>
                    </w14:contentPart>
                  </a:graphicData>
                </a:graphic>
              </wp:anchor>
            </w:drawing>
          </mc:Choice>
          <mc:Fallback>
            <w:pict>
              <v:shapetype w14:anchorId="557F58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221.45pt;margin-top:182.95pt;width:36.4pt;height:16.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&#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">
                <v:imagedata r:id="rId12" o:title=""/>
              </v:shape>
            </w:pict>
          </mc:Fallback>
        </mc:AlternateContent>
      </w:r>
      <w:r>
        <w:rPr>
          <w:noProof/>
        </w:rPr>
        <mc:AlternateContent>
          <mc:Choice Requires="wpi">
            <w:drawing>
              <wp:anchor distT="0" distB="0" distL="114300" distR="114300" simplePos="0" relativeHeight="251662336" behindDoc="0" locked="0" layoutInCell="1" allowOverlap="1" wp14:anchorId="4F6896E3" wp14:editId="53E05655">
                <wp:simplePos x="0" y="0"/>
                <wp:positionH relativeFrom="column">
                  <wp:posOffset>3015615</wp:posOffset>
                </wp:positionH>
                <wp:positionV relativeFrom="paragraph">
                  <wp:posOffset>1513205</wp:posOffset>
                </wp:positionV>
                <wp:extent cx="412750" cy="842725"/>
                <wp:effectExtent l="19050" t="38100" r="44450" b="52705"/>
                <wp:wrapNone/>
                <wp:docPr id="10" name="Ink 10"/>
                <wp:cNvGraphicFramePr/>
                <a:graphic xmlns:a="http://schemas.openxmlformats.org/drawingml/2006/main">
                  <a:graphicData uri="http://schemas.microsoft.com/office/word/2010/wordprocessingInk">
                    <w14:contentPart bwMode="auto" r:id="rId13">
                      <w14:nvContentPartPr>
                        <w14:cNvContentPartPr/>
                      </w14:nvContentPartPr>
                      <w14:xfrm>
                        <a:off x="0" y="0"/>
                        <a:ext cx="412750" cy="842725"/>
                      </w14:xfrm>
                    </w14:contentPart>
                  </a:graphicData>
                </a:graphic>
              </wp:anchor>
            </w:drawing>
          </mc:Choice>
          <mc:Fallback>
            <w:pict>
              <v:shape w14:anchorId="17F21FA3" id="Ink 10" o:spid="_x0000_s1026" type="#_x0000_t75" style="position:absolute;margin-left:236.75pt;margin-top:118.45pt;width:33.9pt;height:67.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">
                <v:imagedata r:id="rId14" o:title=""/>
              </v:shape>
            </w:pict>
          </mc:Fallback>
        </mc:AlternateContent>
      </w:r>
      <w:r>
        <w:rPr>
          <w:noProof/>
        </w:rPr>
        <mc:AlternateContent>
          <mc:Choice Requires="wpi">
            <w:drawing>
              <wp:anchor distT="0" distB="0" distL="114300" distR="114300" simplePos="0" relativeHeight="251659264" behindDoc="0" locked="0" layoutInCell="1" allowOverlap="1" wp14:anchorId="40069A61" wp14:editId="19056D87">
                <wp:simplePos x="0" y="0"/>
                <wp:positionH relativeFrom="column">
                  <wp:posOffset>4337443</wp:posOffset>
                </wp:positionH>
                <wp:positionV relativeFrom="paragraph">
                  <wp:posOffset>2319621</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8F82B05" id="Ink 7" o:spid="_x0000_s1026" type="#_x0000_t75" style="position:absolute;margin-left:340.85pt;margin-top:181.9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">
                <v:imagedata r:id="rId16" o:title=""/>
              </v:shape>
            </w:pict>
          </mc:Fallback>
        </mc:AlternateContent>
      </w:r>
      <w:r>
        <w:rPr>
          <w:noProof/>
        </w:rPr>
        <w:drawing>
          <wp:inline distT="0" distB="0" distL="0" distR="0" wp14:anchorId="113331F8" wp14:editId="517B8F95">
            <wp:extent cx="5980468" cy="3194801"/>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1401" cy="3195299"/>
                    </a:xfrm>
                    <a:prstGeom prst="rect">
                      <a:avLst/>
                    </a:prstGeom>
                    <a:noFill/>
                    <a:ln>
                      <a:noFill/>
                    </a:ln>
                  </pic:spPr>
                </pic:pic>
              </a:graphicData>
            </a:graphic>
          </wp:inline>
        </w:drawing>
      </w:r>
    </w:p>
    <w:p w14:paraId="4576A13C" w14:textId="77777777" w:rsidR="004A7912" w:rsidRDefault="004A7912" w:rsidP="007F14F7">
      <w:pPr>
        <w:spacing w:line="240" w:lineRule="auto"/>
        <w:rPr>
          <w:sz w:val="18"/>
          <w:szCs w:val="18"/>
        </w:rPr>
      </w:pPr>
    </w:p>
    <w:p w14:paraId="523568FA" w14:textId="7AD7D796" w:rsidR="00C31058" w:rsidRPr="00E45DBC" w:rsidRDefault="00C31058" w:rsidP="007F14F7">
      <w:pPr>
        <w:spacing w:line="240" w:lineRule="auto"/>
        <w:rPr>
          <w:b/>
          <w:bCs/>
          <w:sz w:val="18"/>
          <w:szCs w:val="18"/>
        </w:rPr>
      </w:pPr>
      <w:r w:rsidRPr="00E45DBC">
        <w:rPr>
          <w:b/>
          <w:bCs/>
          <w:sz w:val="18"/>
          <w:szCs w:val="18"/>
        </w:rPr>
        <w:t>By foot</w:t>
      </w:r>
    </w:p>
    <w:p w14:paraId="07692D14" w14:textId="731C490D" w:rsidR="00C31058" w:rsidRPr="00C31058" w:rsidRDefault="00C31058" w:rsidP="007F14F7">
      <w:pPr>
        <w:spacing w:line="240" w:lineRule="auto"/>
        <w:rPr>
          <w:sz w:val="18"/>
          <w:szCs w:val="18"/>
        </w:rPr>
      </w:pPr>
      <w:r w:rsidRPr="00C31058">
        <w:rPr>
          <w:sz w:val="18"/>
          <w:szCs w:val="18"/>
        </w:rPr>
        <w:t xml:space="preserve">The quickest route is to park at the Kingsland Bridge and walk to the room. Otherwise, you can come via Lock Fyne, past the Coach and Horses and the room is down the lane to your left. Or via the town walls, or St Johns Street. Take your time to familiarise with the maps provided. </w:t>
      </w:r>
    </w:p>
    <w:p w14:paraId="7048E9FA" w14:textId="3ED85EAB" w:rsidR="00C31058" w:rsidRPr="0014422F" w:rsidRDefault="00C31058" w:rsidP="006B6A33">
      <w:pPr>
        <w:spacing w:line="240" w:lineRule="auto"/>
        <w:jc w:val="center"/>
        <w:rPr>
          <w:sz w:val="20"/>
          <w:szCs w:val="20"/>
        </w:rPr>
      </w:pPr>
      <w:r>
        <w:rPr>
          <w:noProof/>
        </w:rPr>
        <w:lastRenderedPageBreak/>
        <w:drawing>
          <wp:inline distT="0" distB="0" distL="0" distR="0" wp14:anchorId="5D2021C9" wp14:editId="524F93D9">
            <wp:extent cx="5029200" cy="28399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2839917"/>
                    </a:xfrm>
                    <a:prstGeom prst="rect">
                      <a:avLst/>
                    </a:prstGeom>
                    <a:noFill/>
                    <a:ln>
                      <a:noFill/>
                    </a:ln>
                  </pic:spPr>
                </pic:pic>
              </a:graphicData>
            </a:graphic>
          </wp:inline>
        </w:drawing>
      </w:r>
    </w:p>
    <w:sectPr w:rsidR="00C31058" w:rsidRPr="0014422F" w:rsidSect="00E76370">
      <w:headerReference w:type="default" r:id="rId19"/>
      <w:footerReference w:type="default" r:id="rId20"/>
      <w:pgSz w:w="11906" w:h="16838"/>
      <w:pgMar w:top="720" w:right="720" w:bottom="720" w:left="720" w:header="17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17B8E" w14:textId="77777777" w:rsidR="00AE4A0D" w:rsidRDefault="00AE4A0D" w:rsidP="00CD0C6D">
      <w:pPr>
        <w:spacing w:after="0" w:line="240" w:lineRule="auto"/>
      </w:pPr>
      <w:r>
        <w:separator/>
      </w:r>
    </w:p>
  </w:endnote>
  <w:endnote w:type="continuationSeparator" w:id="0">
    <w:p w14:paraId="06B02107" w14:textId="77777777" w:rsidR="00AE4A0D" w:rsidRDefault="00AE4A0D" w:rsidP="00CD0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dobe Song Std L">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0765" w14:textId="6D812BD1" w:rsidR="00DC7C8A" w:rsidRPr="00AF6F66" w:rsidRDefault="00DC7C8A" w:rsidP="00DC7C8A">
    <w:pPr>
      <w:spacing w:line="240" w:lineRule="auto"/>
      <w:rPr>
        <w:rFonts w:ascii="Comic Sans MS" w:hAnsi="Comic Sans MS"/>
        <w:b/>
        <w:i/>
        <w:color w:val="9900CC"/>
        <w:sz w:val="14"/>
        <w:szCs w:val="14"/>
      </w:rPr>
    </w:pPr>
    <w:r>
      <w:rPr>
        <w:rFonts w:ascii="Comic Sans MS" w:hAnsi="Comic Sans MS"/>
        <w:b/>
        <w:i/>
        <w:color w:val="548DD4" w:themeColor="text2" w:themeTint="99"/>
        <w:sz w:val="14"/>
        <w:szCs w:val="14"/>
      </w:rPr>
      <w:t xml:space="preserve">Information Sheet </w:t>
    </w:r>
    <w:r w:rsidR="00DE5611">
      <w:rPr>
        <w:rFonts w:ascii="Comic Sans MS" w:hAnsi="Comic Sans MS"/>
        <w:b/>
        <w:i/>
        <w:color w:val="548DD4" w:themeColor="text2" w:themeTint="99"/>
        <w:sz w:val="14"/>
        <w:szCs w:val="14"/>
      </w:rPr>
      <w:t>for Face-to-face Counselling – Covid-19</w:t>
    </w:r>
    <w:r>
      <w:rPr>
        <w:rFonts w:ascii="Comic Sans MS" w:hAnsi="Comic Sans MS"/>
        <w:b/>
        <w:i/>
        <w:color w:val="548DD4" w:themeColor="text2" w:themeTint="99"/>
        <w:sz w:val="14"/>
        <w:szCs w:val="14"/>
      </w:rPr>
      <w:t xml:space="preserve"> Cc Jade Taylor</w:t>
    </w:r>
  </w:p>
  <w:p w14:paraId="70471EA9" w14:textId="368DDC5C" w:rsidR="00DC7C8A" w:rsidRPr="00DC7C8A" w:rsidRDefault="00DC7C8A" w:rsidP="00DC7C8A">
    <w:pPr>
      <w:spacing w:line="240" w:lineRule="auto"/>
      <w:rPr>
        <w:b/>
        <w:color w:val="548DD4" w:themeColor="text2" w:themeTint="99"/>
        <w:sz w:val="14"/>
        <w:szCs w:val="14"/>
      </w:rPr>
    </w:pPr>
    <w:r w:rsidRPr="00AF6F66">
      <w:rPr>
        <w:b/>
        <w:color w:val="548DD4" w:themeColor="text2" w:themeTint="99"/>
        <w:sz w:val="14"/>
        <w:szCs w:val="14"/>
      </w:rPr>
      <w:t>Last Updated</w:t>
    </w:r>
    <w:r>
      <w:rPr>
        <w:b/>
        <w:color w:val="548DD4" w:themeColor="text2" w:themeTint="99"/>
        <w:sz w:val="14"/>
        <w:szCs w:val="14"/>
      </w:rPr>
      <w:t xml:space="preserve"> </w:t>
    </w:r>
    <w:r w:rsidR="0029497F">
      <w:rPr>
        <w:b/>
        <w:color w:val="548DD4" w:themeColor="text2" w:themeTint="99"/>
        <w:sz w:val="14"/>
        <w:szCs w:val="14"/>
      </w:rPr>
      <w:t>February</w:t>
    </w:r>
    <w:r>
      <w:rPr>
        <w:b/>
        <w:color w:val="548DD4" w:themeColor="text2" w:themeTint="99"/>
        <w:sz w:val="14"/>
        <w:szCs w:val="14"/>
      </w:rPr>
      <w:t xml:space="preserve"> 202</w:t>
    </w:r>
    <w:r w:rsidR="0029497F">
      <w:rPr>
        <w:b/>
        <w:color w:val="548DD4" w:themeColor="text2" w:themeTint="99"/>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B09B9" w14:textId="77777777" w:rsidR="00AE4A0D" w:rsidRDefault="00AE4A0D" w:rsidP="00CD0C6D">
      <w:pPr>
        <w:spacing w:after="0" w:line="240" w:lineRule="auto"/>
      </w:pPr>
      <w:r>
        <w:separator/>
      </w:r>
    </w:p>
  </w:footnote>
  <w:footnote w:type="continuationSeparator" w:id="0">
    <w:p w14:paraId="5F69EB71" w14:textId="77777777" w:rsidR="00AE4A0D" w:rsidRDefault="00AE4A0D" w:rsidP="00CD0C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3C54" w14:textId="77777777" w:rsidR="00FF1200" w:rsidRDefault="00FF1200" w:rsidP="00FF1200">
    <w:pPr>
      <w:pStyle w:val="Header"/>
      <w:rPr>
        <w:sz w:val="18"/>
        <w:szCs w:val="18"/>
      </w:rPr>
    </w:pPr>
    <w:bookmarkStart w:id="1" w:name="_Hlk44930684"/>
    <w:bookmarkStart w:id="2" w:name="_Hlk44930685"/>
    <w:r>
      <w:rPr>
        <w:noProof/>
      </w:rPr>
      <w:drawing>
        <wp:anchor distT="0" distB="0" distL="114300" distR="114300" simplePos="0" relativeHeight="251659264" behindDoc="0" locked="0" layoutInCell="1" allowOverlap="1" wp14:anchorId="61A1C2C8" wp14:editId="7A05B2D3">
          <wp:simplePos x="0" y="0"/>
          <wp:positionH relativeFrom="column">
            <wp:posOffset>-400799</wp:posOffset>
          </wp:positionH>
          <wp:positionV relativeFrom="paragraph">
            <wp:posOffset>-71293</wp:posOffset>
          </wp:positionV>
          <wp:extent cx="3223387" cy="107649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3387" cy="107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1195D" w14:textId="77777777" w:rsidR="00FF1200" w:rsidRPr="0029497F" w:rsidRDefault="00FF1200" w:rsidP="00FF1200">
    <w:pPr>
      <w:pStyle w:val="Header"/>
      <w:jc w:val="right"/>
      <w:rPr>
        <w:b/>
        <w:color w:val="548DD4" w:themeColor="text2" w:themeTint="99"/>
        <w:sz w:val="18"/>
        <w:szCs w:val="18"/>
        <w:lang w:val="sv-SE"/>
      </w:rPr>
    </w:pPr>
    <w:r w:rsidRPr="0029497F">
      <w:rPr>
        <w:sz w:val="18"/>
        <w:szCs w:val="18"/>
        <w:lang w:val="sv-SE"/>
      </w:rPr>
      <w:t xml:space="preserve">                             </w:t>
    </w:r>
    <w:r w:rsidRPr="0029497F">
      <w:rPr>
        <w:b/>
        <w:color w:val="548DD4" w:themeColor="text2" w:themeTint="99"/>
        <w:sz w:val="18"/>
        <w:szCs w:val="18"/>
        <w:lang w:val="sv-SE"/>
      </w:rPr>
      <w:t>Jade Taylor (MBACP)</w:t>
    </w:r>
  </w:p>
  <w:p w14:paraId="52C6DD20" w14:textId="77777777" w:rsidR="00FF1200" w:rsidRPr="0029497F" w:rsidRDefault="00FF1200" w:rsidP="00FF1200">
    <w:pPr>
      <w:pStyle w:val="Header"/>
      <w:rPr>
        <w:b/>
        <w:color w:val="548DD4" w:themeColor="text2" w:themeTint="99"/>
        <w:sz w:val="18"/>
        <w:szCs w:val="18"/>
        <w:lang w:val="sv-SE"/>
      </w:rPr>
    </w:pPr>
    <w:r w:rsidRPr="0029497F">
      <w:rPr>
        <w:b/>
        <w:color w:val="548DD4" w:themeColor="text2" w:themeTint="99"/>
        <w:sz w:val="18"/>
        <w:szCs w:val="18"/>
        <w:lang w:val="sv-SE"/>
      </w:rPr>
      <w:t xml:space="preserve">                                                                                                                                                                                                                                        07572923093</w:t>
    </w:r>
  </w:p>
  <w:p w14:paraId="321DF462" w14:textId="77777777" w:rsidR="00FF1200" w:rsidRPr="0029497F" w:rsidRDefault="00FF1200" w:rsidP="00FF1200">
    <w:pPr>
      <w:pStyle w:val="Header"/>
      <w:rPr>
        <w:b/>
        <w:color w:val="548DD4" w:themeColor="text2" w:themeTint="99"/>
        <w:sz w:val="18"/>
        <w:szCs w:val="18"/>
        <w:lang w:val="sv-SE"/>
      </w:rPr>
    </w:pPr>
    <w:r w:rsidRPr="0029497F">
      <w:rPr>
        <w:b/>
        <w:color w:val="548DD4" w:themeColor="text2" w:themeTint="99"/>
        <w:sz w:val="18"/>
        <w:szCs w:val="18"/>
        <w:lang w:val="sv-SE"/>
      </w:rPr>
      <w:t xml:space="preserve">                                                                                                                                                                                      jade@jadetaylorcreativecounselling.com </w:t>
    </w:r>
  </w:p>
  <w:p w14:paraId="423532B0" w14:textId="77777777" w:rsidR="00FF1200" w:rsidRPr="0029497F" w:rsidRDefault="00FF1200" w:rsidP="00FF1200">
    <w:pPr>
      <w:pStyle w:val="Header"/>
      <w:rPr>
        <w:b/>
        <w:color w:val="548DD4" w:themeColor="text2" w:themeTint="99"/>
        <w:sz w:val="18"/>
        <w:szCs w:val="18"/>
        <w:lang w:val="sv-SE"/>
      </w:rPr>
    </w:pPr>
  </w:p>
  <w:p w14:paraId="0DE650AC" w14:textId="77777777" w:rsidR="00FF1200" w:rsidRPr="0029497F" w:rsidRDefault="00FF1200" w:rsidP="00FF1200">
    <w:pPr>
      <w:pStyle w:val="Header"/>
      <w:rPr>
        <w:b/>
        <w:color w:val="548DD4" w:themeColor="text2" w:themeTint="99"/>
        <w:sz w:val="18"/>
        <w:szCs w:val="18"/>
        <w:lang w:val="sv-SE"/>
      </w:rPr>
    </w:pPr>
    <w:r w:rsidRPr="0029497F">
      <w:rPr>
        <w:b/>
        <w:color w:val="548DD4" w:themeColor="text2" w:themeTint="99"/>
        <w:sz w:val="18"/>
        <w:szCs w:val="18"/>
        <w:lang w:val="sv-SE"/>
      </w:rPr>
      <w:t xml:space="preserve">                                                                                                                                                                                      </w:t>
    </w:r>
  </w:p>
  <w:p w14:paraId="57B19BF1" w14:textId="77777777" w:rsidR="00FF1200" w:rsidRPr="0029497F" w:rsidRDefault="00FF1200" w:rsidP="00FF1200">
    <w:pPr>
      <w:pStyle w:val="Header"/>
      <w:rPr>
        <w:b/>
        <w:color w:val="548DD4" w:themeColor="text2" w:themeTint="99"/>
        <w:sz w:val="18"/>
        <w:szCs w:val="18"/>
        <w:lang w:val="sv-SE"/>
      </w:rPr>
    </w:pPr>
  </w:p>
  <w:p w14:paraId="71D5B3BB" w14:textId="53B85500" w:rsidR="003D7B95" w:rsidRPr="00FF1200" w:rsidRDefault="00FF1200" w:rsidP="00FF1200">
    <w:pPr>
      <w:pStyle w:val="Header"/>
    </w:pPr>
    <w:r w:rsidRPr="008A33D9">
      <w:rPr>
        <w:b/>
        <w:color w:val="548DD4" w:themeColor="text2" w:themeTint="99"/>
        <w:sz w:val="18"/>
        <w:szCs w:val="18"/>
      </w:rPr>
      <w:t>www.jadetaylorcreativecounselling.c</w:t>
    </w:r>
    <w:r>
      <w:rPr>
        <w:b/>
        <w:color w:val="548DD4" w:themeColor="text2" w:themeTint="99"/>
        <w:sz w:val="18"/>
        <w:szCs w:val="18"/>
      </w:rPr>
      <w:t>om</w:t>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40F90"/>
    <w:multiLevelType w:val="hybridMultilevel"/>
    <w:tmpl w:val="98D48576"/>
    <w:lvl w:ilvl="0" w:tplc="5FD85EEE">
      <w:start w:val="1"/>
      <w:numFmt w:val="bullet"/>
      <w:lvlText w:val=""/>
      <w:lvlJc w:val="left"/>
      <w:pPr>
        <w:ind w:left="720" w:hanging="360"/>
      </w:pPr>
      <w:rPr>
        <w:rFonts w:ascii="Symbol" w:hAnsi="Symbol" w:hint="default"/>
      </w:rPr>
    </w:lvl>
    <w:lvl w:ilvl="1" w:tplc="3094F494">
      <w:start w:val="1"/>
      <w:numFmt w:val="bullet"/>
      <w:lvlText w:val="o"/>
      <w:lvlJc w:val="left"/>
      <w:pPr>
        <w:ind w:left="1440" w:hanging="360"/>
      </w:pPr>
      <w:rPr>
        <w:rFonts w:ascii="Courier New" w:hAnsi="Courier New" w:hint="default"/>
      </w:rPr>
    </w:lvl>
    <w:lvl w:ilvl="2" w:tplc="5C300B0E">
      <w:start w:val="1"/>
      <w:numFmt w:val="bullet"/>
      <w:lvlText w:val=""/>
      <w:lvlJc w:val="left"/>
      <w:pPr>
        <w:ind w:left="2160" w:hanging="360"/>
      </w:pPr>
      <w:rPr>
        <w:rFonts w:ascii="Wingdings" w:hAnsi="Wingdings" w:hint="default"/>
      </w:rPr>
    </w:lvl>
    <w:lvl w:ilvl="3" w:tplc="53AC756A">
      <w:start w:val="1"/>
      <w:numFmt w:val="bullet"/>
      <w:lvlText w:val=""/>
      <w:lvlJc w:val="left"/>
      <w:pPr>
        <w:ind w:left="2880" w:hanging="360"/>
      </w:pPr>
      <w:rPr>
        <w:rFonts w:ascii="Symbol" w:hAnsi="Symbol" w:hint="default"/>
      </w:rPr>
    </w:lvl>
    <w:lvl w:ilvl="4" w:tplc="F95E3E94">
      <w:start w:val="1"/>
      <w:numFmt w:val="bullet"/>
      <w:lvlText w:val="o"/>
      <w:lvlJc w:val="left"/>
      <w:pPr>
        <w:ind w:left="3600" w:hanging="360"/>
      </w:pPr>
      <w:rPr>
        <w:rFonts w:ascii="Courier New" w:hAnsi="Courier New" w:hint="default"/>
      </w:rPr>
    </w:lvl>
    <w:lvl w:ilvl="5" w:tplc="419EDE42">
      <w:start w:val="1"/>
      <w:numFmt w:val="bullet"/>
      <w:lvlText w:val=""/>
      <w:lvlJc w:val="left"/>
      <w:pPr>
        <w:ind w:left="4320" w:hanging="360"/>
      </w:pPr>
      <w:rPr>
        <w:rFonts w:ascii="Wingdings" w:hAnsi="Wingdings" w:hint="default"/>
      </w:rPr>
    </w:lvl>
    <w:lvl w:ilvl="6" w:tplc="3CB0765C">
      <w:start w:val="1"/>
      <w:numFmt w:val="bullet"/>
      <w:lvlText w:val=""/>
      <w:lvlJc w:val="left"/>
      <w:pPr>
        <w:ind w:left="5040" w:hanging="360"/>
      </w:pPr>
      <w:rPr>
        <w:rFonts w:ascii="Symbol" w:hAnsi="Symbol" w:hint="default"/>
      </w:rPr>
    </w:lvl>
    <w:lvl w:ilvl="7" w:tplc="196A6370">
      <w:start w:val="1"/>
      <w:numFmt w:val="bullet"/>
      <w:lvlText w:val="o"/>
      <w:lvlJc w:val="left"/>
      <w:pPr>
        <w:ind w:left="5760" w:hanging="360"/>
      </w:pPr>
      <w:rPr>
        <w:rFonts w:ascii="Courier New" w:hAnsi="Courier New" w:hint="default"/>
      </w:rPr>
    </w:lvl>
    <w:lvl w:ilvl="8" w:tplc="59464362">
      <w:start w:val="1"/>
      <w:numFmt w:val="bullet"/>
      <w:lvlText w:val=""/>
      <w:lvlJc w:val="left"/>
      <w:pPr>
        <w:ind w:left="6480" w:hanging="360"/>
      </w:pPr>
      <w:rPr>
        <w:rFonts w:ascii="Wingdings" w:hAnsi="Wingdings" w:hint="default"/>
      </w:rPr>
    </w:lvl>
  </w:abstractNum>
  <w:abstractNum w:abstractNumId="1" w15:restartNumberingAfterBreak="0">
    <w:nsid w:val="5B243757"/>
    <w:multiLevelType w:val="hybridMultilevel"/>
    <w:tmpl w:val="97CC1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9567D7"/>
    <w:multiLevelType w:val="hybridMultilevel"/>
    <w:tmpl w:val="F1B4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19"/>
    <w:rsid w:val="0002312A"/>
    <w:rsid w:val="00054394"/>
    <w:rsid w:val="00066300"/>
    <w:rsid w:val="00071B9E"/>
    <w:rsid w:val="00091EF9"/>
    <w:rsid w:val="000A4CCC"/>
    <w:rsid w:val="000B5D9C"/>
    <w:rsid w:val="000F180E"/>
    <w:rsid w:val="00106728"/>
    <w:rsid w:val="00115A17"/>
    <w:rsid w:val="001278B9"/>
    <w:rsid w:val="0014422F"/>
    <w:rsid w:val="001868AF"/>
    <w:rsid w:val="001B41A7"/>
    <w:rsid w:val="001C15F9"/>
    <w:rsid w:val="001D1806"/>
    <w:rsid w:val="001E65A3"/>
    <w:rsid w:val="00213174"/>
    <w:rsid w:val="0028648E"/>
    <w:rsid w:val="0029497F"/>
    <w:rsid w:val="002B5E25"/>
    <w:rsid w:val="002D7E82"/>
    <w:rsid w:val="00300BFA"/>
    <w:rsid w:val="00370F67"/>
    <w:rsid w:val="00383128"/>
    <w:rsid w:val="003862EB"/>
    <w:rsid w:val="003B4FB6"/>
    <w:rsid w:val="003B7BAC"/>
    <w:rsid w:val="003D7B95"/>
    <w:rsid w:val="004035C6"/>
    <w:rsid w:val="00404A44"/>
    <w:rsid w:val="00432652"/>
    <w:rsid w:val="00451089"/>
    <w:rsid w:val="00452396"/>
    <w:rsid w:val="00456C19"/>
    <w:rsid w:val="004848C1"/>
    <w:rsid w:val="004A7912"/>
    <w:rsid w:val="004D3316"/>
    <w:rsid w:val="004E5440"/>
    <w:rsid w:val="00562D6C"/>
    <w:rsid w:val="005C4307"/>
    <w:rsid w:val="00645AF4"/>
    <w:rsid w:val="006645B2"/>
    <w:rsid w:val="00686105"/>
    <w:rsid w:val="006B6A33"/>
    <w:rsid w:val="006E1839"/>
    <w:rsid w:val="007052B3"/>
    <w:rsid w:val="00725907"/>
    <w:rsid w:val="00765197"/>
    <w:rsid w:val="007970F7"/>
    <w:rsid w:val="007A3D85"/>
    <w:rsid w:val="007B79DB"/>
    <w:rsid w:val="007C0C4C"/>
    <w:rsid w:val="007F14F7"/>
    <w:rsid w:val="00823710"/>
    <w:rsid w:val="008607F2"/>
    <w:rsid w:val="00861853"/>
    <w:rsid w:val="008854C1"/>
    <w:rsid w:val="008956D0"/>
    <w:rsid w:val="008E7040"/>
    <w:rsid w:val="00902C79"/>
    <w:rsid w:val="00903E28"/>
    <w:rsid w:val="009264A7"/>
    <w:rsid w:val="00956399"/>
    <w:rsid w:val="00956473"/>
    <w:rsid w:val="00970F69"/>
    <w:rsid w:val="00980F06"/>
    <w:rsid w:val="009B476E"/>
    <w:rsid w:val="009D585F"/>
    <w:rsid w:val="009F2D05"/>
    <w:rsid w:val="00A0116B"/>
    <w:rsid w:val="00A12CB2"/>
    <w:rsid w:val="00A32C57"/>
    <w:rsid w:val="00A41C4A"/>
    <w:rsid w:val="00AA3621"/>
    <w:rsid w:val="00AE4A0D"/>
    <w:rsid w:val="00AF27C4"/>
    <w:rsid w:val="00B13454"/>
    <w:rsid w:val="00B3189A"/>
    <w:rsid w:val="00B76C87"/>
    <w:rsid w:val="00BC5E0A"/>
    <w:rsid w:val="00C007C1"/>
    <w:rsid w:val="00C248B1"/>
    <w:rsid w:val="00C31058"/>
    <w:rsid w:val="00C310D5"/>
    <w:rsid w:val="00C52CBB"/>
    <w:rsid w:val="00CC77BC"/>
    <w:rsid w:val="00CD0C6D"/>
    <w:rsid w:val="00D13798"/>
    <w:rsid w:val="00D3469A"/>
    <w:rsid w:val="00D65983"/>
    <w:rsid w:val="00D978D1"/>
    <w:rsid w:val="00DC658D"/>
    <w:rsid w:val="00DC7C8A"/>
    <w:rsid w:val="00DE30A4"/>
    <w:rsid w:val="00DE5611"/>
    <w:rsid w:val="00E3048B"/>
    <w:rsid w:val="00E45DBC"/>
    <w:rsid w:val="00E76370"/>
    <w:rsid w:val="00E96F3B"/>
    <w:rsid w:val="00F10E08"/>
    <w:rsid w:val="00F50E2B"/>
    <w:rsid w:val="00FB5BB1"/>
    <w:rsid w:val="00FD4926"/>
    <w:rsid w:val="00FE749A"/>
    <w:rsid w:val="00FF12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FAE44"/>
  <w15:chartTrackingRefBased/>
  <w15:docId w15:val="{A2EB8A21-971F-4879-92EE-4615FA3D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0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0C6D"/>
  </w:style>
  <w:style w:type="paragraph" w:styleId="Footer">
    <w:name w:val="footer"/>
    <w:basedOn w:val="Normal"/>
    <w:link w:val="FooterChar"/>
    <w:uiPriority w:val="99"/>
    <w:unhideWhenUsed/>
    <w:rsid w:val="00CD0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0C6D"/>
  </w:style>
  <w:style w:type="table" w:styleId="TableGrid">
    <w:name w:val="Table Grid"/>
    <w:basedOn w:val="TableNormal"/>
    <w:rsid w:val="009B476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49A"/>
    <w:pPr>
      <w:spacing w:after="160" w:line="259" w:lineRule="auto"/>
      <w:ind w:left="720"/>
      <w:contextualSpacing/>
    </w:pPr>
  </w:style>
  <w:style w:type="character" w:styleId="Hyperlink">
    <w:name w:val="Hyperlink"/>
    <w:basedOn w:val="DefaultParagraphFont"/>
    <w:uiPriority w:val="99"/>
    <w:unhideWhenUsed/>
    <w:rsid w:val="00404A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customXml" Target="ink/ink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1T20:27:27.657"/>
    </inkml:context>
    <inkml:brush xml:id="br0">
      <inkml:brushProperty name="width" value="0.05" units="cm"/>
      <inkml:brushProperty name="height" value="0.05" units="cm"/>
      <inkml:brushProperty name="color" value="#E71224"/>
    </inkml:brush>
  </inkml:definitions>
  <inkml:trace contextRef="#ctx0" brushRef="#br0">12 218 1664,'2'5'4722,"3"14"-2959,0-2-1187,0-5-199,1 0 0,0-1 0,1 0 0,0 0-1,14 16 1,-30-40-106,0-1 0,0 0 0,-7-17 0,-10-17-544,25 47 252,0 0 0,0-1 1,1 1-1,-1 0 0,1 0 0,-1-1 1,1 1-1,-1 0 0,1-1 0,0 1 1,-1-1-1,1 1 0,0 0 0,0-1 1,0 1-1,0-1 0,1 1 0,-1-1 1,0 1-1,0 0 0,1-1 0,-1 1 0,1 0 1,0-2-1,1 1-13,-1 0 0,1 0 0,0 0 0,-1 0 0,1 0 0,0 1 0,0-1 0,0 0 1,0 1-1,1 0 0,-1 0 0,5-2 0,-4 1 31,1 1-1,-1 0 1,1 0 0,-1 0 0,1 0 0,0 0-1,0 1 1,-1 0 0,1 0 0,0 0 0,-1 0 0,1 0-1,0 1 1,0 0 0,-1-1 0,1 1 0,-1 1-1,1-1 1,3 2 0,-6-2 35,1 0-1,-1 0 1,0 0 0,0 0-1,0 0 1,0 0 0,0 0 0,0 0-1,0 1 1,-1-1 0,1 0-1,0 0 1,0 1 0,-1-1-1,1 0 1,-1 1 0,0-1-1,1 1 1,-1-1 0,0 1 0,0-1-1,0 1 1,0-1 0,0 1-1,0-1 1,0 3 0,-2 0 57,0 1 1,0-1-1,0 0 1,-1 0 0,0 0-1,-5 7 1,6-9-90,0 1 1,-1-1 0,1 1-1,0 0 1,1 0 0,-1 0-1,0 0 1,1 0 0,0 0-1,-1 0 1,1 1 0,1-1-1,-1 0 1,0 1 0,1 3-1,0-5-14,1-1 1,-1 1-1,1-1 0,0 1 0,-1-1 0,1 1 0,0-1 1,0 1-1,0-1 0,0 0 0,0 1 0,1-1 0,-1 0 0,0 0 1,0 0-1,1 0 0,-1 0 0,1 0 0,-1-1 0,1 1 0,-1 0 1,1-1-1,0 1 0,-1-1 0,1 1 0,2-1 0,2 2-837,1-1 0,0-1-1,-1 1 1,1-1-1,8-1 1,-6-1-685</inkml:trace>
  <inkml:trace contextRef="#ctx0" brushRef="#br0" timeOffset="379.67">287 256 3584,'0'-1'304,"-1"1"0,1-1 1,-1 1-1,1-1 0,0 1 0,-1-1 1,1 1-1,-1 0 0,1-1 1,-1 1-1,1 0 0,-1-1 0,1 1 1,-1 0-1,0 0 0,1-1 0,-1 1 1,0 0-1,-18-2 1442,16 2-1650,0 0 1,1 0-1,-1 0 0,0 1 0,1-1 1,-1 1-1,1 0 0,-1-1 1,1 1-1,-1 0 0,-2 2 0,5-3-101,-1 1 0,0-1 0,1 0 1,-1 1-1,1-1 0,-1 1 0,1-1 0,-1 1 0,1-1 0,-1 1 0,1-1 0,0 1 0,-1 0 0,1-1 0,0 1 0,0-1 0,-1 1 0,1 0 1,0-1-1,0 1 0,0 0 0,0-1 0,0 1 0,0 0 0,0-1 0,0 1 0,0 0 0,0 0 0,0-1 0,0 1 0,0 0 0,0-1 0,1 1 0,-1-1 1,0 1-1,1 0 0,-1-1 0,0 1 0,1-1 0,-1 1 0,1-1 0,-1 1 0,1-1 0,-1 1 0,1-1 0,-1 1 0,1-1 0,-1 1 0,1-1 0,0 0 1,-1 0-1,1 1 0,-1-1 0,1 0 0,1 1 0,1 0-434,0 0 1,1 0 0,-1 0-1,0 0 1,1-1 0,-1 1-1,1-1 1,-1 0 0,0 0-1,5 0 1,0-3-1077,-1-1 86</inkml:trace>
  <inkml:trace contextRef="#ctx0" brushRef="#br0" timeOffset="1026.58">292 236 2944,'-3'2'4558,"7"6"-2785,10 4-1427,-11-11-281,0-1 0,-1 1 0,1-1 1,0 0-1,0 0 0,0 0 0,-1-1 0,1 1 0,0 0 0,0-1 1,-1 0-1,1 0 0,4-1 0,-6 1-32,1 0-1,-1 1 1,1-1 0,-1 0-1,0 0 1,0 0-1,1 0 1,-1 0 0,0 0-1,0 0 1,0 0 0,0-1-1,0 1 1,0 0 0,0-1-1,0 1 1,-1-1 0,1 1-1,-1-1 1,1 1-1,-1-1 1,1 1 0,-1-1-1,0-2 1,19 22-780,-2 3 666,-7-10 127,-1 1 0,0 1 0,0-1 1,6 16-1,-15-27-33,0-1 1,0 1-1,0-1 1,0 1-1,0-1 1,0 1 0,0-1-1,0 1 1,0-1-1,-1 1 1,1-1-1,0 0 1,0 1-1,0-1 1,-1 1 0,1-1-1,0 1 1,-1-1-1,1 0 1,0 1-1,-1-1 1,1 0-1,0 1 1,-1-1 0,1 0-1,-1 1 1,1-1-1,0 0 1,-1 0-1,1 0 1,-1 1-1,1-1 1,-1 0-1,1 0 1,-1 0 0,1 0-1,-1 0 1,-27 6 717,17-4-569,4 1-208,-1-1 0,1 2 0,-1-1 1,1 1-1,0 0 0,-8 7 1,13-10 34,0 0 0,0 0 1,1 1-1,-1-1 0,1 1 1,-1-1-1,1 1 0,-1-1 1,1 1-1,0 0 0,0 0 1,0 0-1,0 0 0,0 0 1,0-1-1,1 2 0,-1-1 1,1 0-1,-1 0 0,1 0 1,0 0-1,0 0 0,0 0 1,0 0-1,0 0 0,0 1 1,1-1-1,-1 0 0,1 2 1,0-2-77,0-1 1,1 1-1,-1-1 1,0 1-1,1-1 1,-1 0-1,1 1 1,-1-1-1,1 0 1,-1 0-1,1 0 1,0 0-1,0 0 1,0-1-1,-1 1 1,1 0-1,0-1 1,0 0-1,0 1 1,0-1-1,0 0 1,4 0-1,-1 0-302,1 0 0,0 0-1,-1 0 1,1-1 0,0 0-1,9-3 1,2-5-1040</inkml:trace>
  <inkml:trace contextRef="#ctx0" brushRef="#br0" timeOffset="1735.97">555 129 2688,'-5'-4'2464,"9"1"-68,5 0-2627,18-13 933,-26 16-646,0-1 0,0 1 0,0-1-1,0 1 1,0-1 0,-1 0-1,1 1 1,0-1 0,0 0-1,-1 1 1,1-1 0,0 0-1,-1 0 1,1 0 0,-1 0-1,1 1 1,-1-1 0,0 0-1,1 0 1,-1 0 0,0 0-1,1 0 1,-1 0 0,0 0-1,0 0 1,0 0 0,0-2-1,-1 3-28,0-1 1,0 1-1,0 0 0,0-1 0,0 1 0,0-1 0,1 1 0,-1 0 0,0 0 0,0 0 0,0 0 0,0 0 0,0 0 0,0 0 1,0 0-1,0 0 0,0 0 0,0 0 0,0 0 0,0 1 0,-2 0 0,-21 8-239,22-8 212,1 0-1,-1 0 1,0 0-1,1 0 1,-1 1 0,1-1-1,-1 1 1,1-1-1,0 1 1,0 0-1,0-1 1,0 1-1,0 0 1,0 0-1,0 0 1,0 0-1,1-1 1,-1 1-1,1 0 1,-1 0-1,1 0 1,0 0 0,0 1-1,0-1 1,0 0-1,0 0 1,0 0-1,0 0 1,1 0-1,-1 0 1,2 2-1,2 5 64,0 0-1,1-1 0,0 1 1,0-1-1,10 11 0,7 12-421,-13-18-3310,-6-12 2368</inkml:trace>
  <inkml:trace contextRef="#ctx0" brushRef="#br0" timeOffset="2100.01">576 212 3456,'9'-2'1664,"2"-3"512,-8 4-2176,1 0 128,1-1-1280,1 0 128,0 1 640,0 0 0</inkml:trace>
  <inkml:trace contextRef="#ctx0" brushRef="#br0" timeOffset="2475.87">623 54 3456,'-1'0'1664,"5"8"896,-2-2-2560,2-2 0,1 4 0,1 2 0,0 1 0,1 1 128,1 0-128,2 0 128,0-1 0,0-2 0,0-1-512,-2-2 0,3-1-640,-4-1 128</inkml:trace>
  <inkml:trace contextRef="#ctx0" brushRef="#br0" timeOffset="2803.97">741 184 2816,'28'-18'4379,"-28"18"-4355,1 0 1,0-1 0,0 1-1,0-1 1,-1 1-1,1-1 1,0 1 0,-1-1-1,1 0 1,0 1-1,-1-1 1,1 0 0,-1 0-1,1 1 1,-1-1-1,1 0 1,-1 0-1,0 0 1,1 0 0,-1 1-1,0-1 1,0 0-1,0 0 1,1 0 0,-1 0-1,0 0 1,0 0-1,0 0 1,0 0 0,-1-1-1,1 2 5,-1 0-1,0-1 0,1 1 1,-1 0-1,1 0 1,-1-1-1,0 1 1,1 0-1,-1 0 1,0 0-1,1 0 0,-1 0 1,0 0-1,1 0 1,-1 0-1,0 0 1,1 0-1,-1 0 1,0 0-1,1 0 0,-1 1 1,0-1-1,1 0 1,-1 0-1,0 1 1,1-1-1,-1 1 1,1-1-1,-1 0 0,1 1 1,-1-1-1,1 1 1,-1-1-1,1 1 1,-1 0-1,0 0-46,0 0-1,0 0 1,0 0-1,0 0 1,1-1 0,-1 1-1,0 0 1,1 1-1,-1-1 1,0 0-1,1 0 1,-1 0 0,1 0-1,0 0 1,-1 1-1,1-1 1,0 0-1,0 0 1,0 0 0,-1 1-1,2 0 1,-1-1 29,1 0 1,-1 0-1,1 0 0,0 0 1,0 0-1,-1-1 1,1 1-1,0 0 0,0-1 1,0 1-1,0 0 0,0-1 1,0 1-1,0-1 1,0 1-1,0-1 0,0 0 1,0 0-1,0 1 1,1-1-1,-1 0 0,0 0 1,0 0-1,0 0 1,0 0-1,2-1 0,34-5-691,-31 5-206,-1 0-159</inkml:trace>
  <inkml:trace contextRef="#ctx0" brushRef="#br0" timeOffset="3168.46">766 28 3840,'4'5'3301,"8"7"-2659,2 4-852,-4-3 219,5 5-205,19 33-1,-29-39-1723,-5-8 875</inkml:trace>
  <inkml:trace contextRef="#ctx0" brushRef="#br0" timeOffset="3169.46">826 121 2944,'4'0'1408,"4"0"-1792,-5-1 2688,2 1-2176,-1 0 0,1-2-1408,2 2 128,-1-1 896,0-1 128</inkml:trace>
  <inkml:trace contextRef="#ctx0" brushRef="#br0" timeOffset="3548.14">962 88 4480,'-1'0'214,"1"-1"0,-1 1 0,0 0 0,1-1 0,-1 1 0,0 0 0,1-1 0,-1 1 0,0 0 0,0 0 0,1 0 0,-1 0 0,0 0 0,0 0 0,1 0 0,-1 0 0,0 0 0,0 0 0,1 0 0,-1 0 0,0 0 0,0 1 0,1-1 0,-2 0 1,0 1-85,0 0 1,0 0 0,0 0 0,1 0-1,-1 1 1,0-1 0,1 0 0,-1 1 0,-1 1-1,2-2-151,0 0-1,1-1 0,-1 1 0,1 0 0,-1-1 1,1 1-1,-1 0 0,1 0 0,0-1 0,-1 1 0,1 0 1,0 0-1,0 0 0,0 0 0,-1 0 0,1-1 0,0 1 1,0 0-1,0 0 0,0 0 0,1 1 0,-1-1 22,1-1-1,-1 1 1,1 0-1,0 0 1,-1 0-1,1-1 0,0 1 1,0 0-1,0-1 1,-1 1-1,1-1 1,0 1-1,0-1 1,0 1-1,0-1 0,0 1 1,0-1-1,0 0 1,0 0-1,0 0 1,0 1-1,0-1 1,2 0-1,29-3-2580,-24 2 1301</inkml:trace>
  <inkml:trace contextRef="#ctx0" brushRef="#br0" timeOffset="3955.32">936 1 3584,'4'4'4920,"8"15"-3389,9 12-1582,-15-23 362,1 0 1,0 0-1,1-1 1,15 11-1,-24-19-303,1 1 0,-1-1 0,1 0 0,0 0 0,-1 1 0,1-1 0,0 0 0,0 0 0,0 0 0,0 1 0,-1-1 0,1 0 0,0 0 0,1 0 0,-1 1 0,0-1 0,0 0 0,0 0 0,0 0 0,1 1 0,-1-1 0,0 0 0,0 0 0,1 1 0,-1-1 0,1 0 0,-1 1 0,1-1 0,-1 0 0,1 1 0,-1-1 0,1 1 0,0-1 0,-1 1 0,1-1 0,0 1 0,-1-1 0,1 1 0,0 0 0,0-1 0,-1 1 0,1 0 0,0 0 0,0-1 0,0 1 0,-1 0 0,3 0 0,0 1-18,0 0 1,-1 0-1,1 1 1,0-1-1,0 1 1,-1-1-1,1 1 1,4 4-1,10 7-1036,-4-9-2579,-10-4 2217</inkml:trace>
  <inkml:trace contextRef="#ctx0" brushRef="#br0" timeOffset="4432.5">1081 87 3328,'9'-1'3767,"14"-7"-2456,-21 8-1252,-1-1 0,0 1 0,1-1 0,-1 1 1,0-1-1,0 0 0,1 1 0,-1-1 1,0 0-1,0 0 0,0 0 0,0 0 1,0 0-1,0 0 0,0 0 0,0-1 1,-1 1-1,1 0 0,0 0 0,-1-1 1,1 1-1,-1 0 0,1-1 0,-1 1 1,1 0-1,-1-3 0,0 3-43,0 1 0,0 0 0,0 0-1,0 0 1,0-1 0,0 1 0,0 0 0,0 0-1,0 0 1,-1 0 0,1-1 0,0 1 0,0 0 0,0 0-1,0 0 1,0 0 0,-1-1 0,1 1 0,0 0 0,0 0-1,0 0 1,0 0 0,-1 0 0,1 0 0,0 0 0,0 0-1,0-1 1,-1 1 0,1 0 0,0 0 0,0 0-1,0 0 1,-1 0 0,1 0 0,0 0 0,0 0 0,-1 0-1,-10 5 81,-6 9-324,16-14 205,1 1-1,-1-1 1,1 1-1,-1 0 1,1-1-1,-1 1 1,1 0-1,-1-1 1,1 1-1,0 0 0,0 0 1,-1-1-1,1 1 1,0 0-1,0 0 1,0 0-1,0-1 1,0 1-1,0 0 1,0 0-1,0 0 1,0-1-1,0 1 1,0 0-1,1 0 1,-1-1-1,0 1 0,1 1 1,0-1 48,0 0-1,0 0 1,0 0-1,0-1 1,1 1 0,-1 0-1,0 0 1,1-1-1,-1 1 1,0-1 0,1 1-1,-1-1 1,0 1-1,3-1 1,2 1-286,1 0 1,0-1-1,-1 0 0,1 0 1,11-2-1,-10 1-912</inkml:trace>
  <inkml:trace contextRef="#ctx0" brushRef="#br0" timeOffset="4889.29">1182 37 2688,'4'5'3691,"7"7"-2518,-4-5-789,3 8 1315,-20-21-284,5 3-1376,1-1 0,0 0 1,0 0-1,0 0 0,-3-5 0,7 9-44,0-1 1,0 1-1,0 0 0,0 0 1,0-1-1,0 1 0,0 0 1,0-1-1,-1 1 0,1 0 1,1-1-1,-1 1 0,0 0 1,0-1-1,0 1 0,0 0 1,0-1-1,0 1 0,0 0 1,0-1-1,0 1 0,1 0 1,-1 0-1,0-1 1,0 1-1,0 0 0,1-1 1,-1 1-1,0 0 0,0 0 1,1 0-1,-1-1 0,0 1 1,1 0-1,14-3 57,15 5 635,-28-1-619,-1-1-166,-1 0 0,0 0 0,1 0 0,-1 0 0,0 0 0,0 0 0,1 0 0,-1 1 0,0-1 0,1 0 0,-1 0 0,0 0 0,0 0 0,1 0 0,-1 1 0,0-1 0,0 0 0,0 0 0,1 0 0,-1 1 0,0-1 0,0 0 0,0 0 0,0 1 0,1-1 0,-1 0 0,0 1 0,0-1 0,0 0 0,0 0 0,0 1 0,0-1 0,0 1 0,1 2-1331</inkml:trace>
  <inkml:trace contextRef="#ctx0" brushRef="#br0" timeOffset="5423.11">719 353 2816,'-4'-1'413,"1"0"1,-1 0-1,0 0 0,1 0 1,-1 1-1,0-1 1,0 1-1,1 0 0,-1 0 1,0 0-1,0 1 0,1-1 1,-1 1-1,0 0 0,-3 1 1,1 1-218,0-1-1,0 1 1,0 0 0,1 0-1,0 0 1,-1 1 0,1 0-1,1 0 1,-6 5 0,7-6-212,0 1-1,0-1 1,0 1 0,1 0 0,-1 0-1,1 0 1,0 0 0,0 0 0,1 1-1,-1-1 1,1 1 0,-1 4 0,1-6 21,1 0 0,0 0 0,0 0 0,0 0 1,0-1-1,1 1 0,-1 0 0,1 0 0,0 0 1,0-1-1,0 1 0,0 0 0,0-1 1,1 1-1,-1-1 0,1 0 0,-1 1 0,1-1 1,0 0-1,3 3 0,-3-3-62,0-1 0,0 1 0,0-1 0,0 0 1,0 0-1,0 0 0,1 0 0,-1 0 0,0 0 0,1-1 0,-1 1 0,0-1 0,1 0 1,-1 0-1,1 1 0,-1-1 0,4-1 0,9 0-1244</inkml:trace>
  <inkml:trace contextRef="#ctx0" brushRef="#br0" timeOffset="5908.82">678 492 3200,'22'-9'3772,"-7"4"-3683,1-6 864,-15 11-891,-1-1 1,1 1-1,-1 0 0,1-1 0,-1 1 0,1-1 0,-1 1 0,1 0 0,-1-1 0,0 1 0,1-1 0,-1 1 0,1-1 1,-1 1-1,0-1 0,0 0 0,1 1 0,-1-1 0,0 1 0,0-1 0,0 0 0,0 1 0,0-1 0,0 1 1,0-1-1,0 0 0,0 1 0,0-1 0,0 0 0,-2 1-26,-1 0 0,1 0 0,-1 1 0,1-1 1,-1 1-1,1-1 0,-1 1 0,1 0 0,0 0 0,-1 0 0,1 1 0,-2 1 0,3-3-52,0 0 0,0 1 0,0 0 0,1-1 0,-1 1 0,0-1 0,0 1 0,1 0-1,-1-1 1,1 1 0,-1 0 0,1 0 0,-1 0 0,1-1 0,-1 1 0,1 0 0,-1 0 0,1 0-1,0 0 1,0 0 0,-1 1 0,2-1 23,-1 0 1,0-1-1,0 1 0,1 0 0,-1-1 0,0 1 1,1 0-1,-1-1 0,1 1 0,-1-1 0,1 1 1,-1-1-1,1 1 0,-1-1 0,1 1 0,-1-1 1,1 1-1,0-1 0,-1 0 0,1 1 1,0-1-1,2 2-147,0-1-1,0 0 1,0-1 0,0 1 0,1 0 0,-1-1 0,0 1 0,0-1-1,0 0 1,0 0 0,6-1 0,3-4-2164,-6 2 1131</inkml:trace>
  <inkml:trace contextRef="#ctx0" brushRef="#br0" timeOffset="6346.27">762 439 3584,'8'8'4032,"-6"-6"-3800,0 0 0,1 0 0,-1 0 0,1-1 0,0 1 0,-1 0 0,6 1 0,-19-32 1005,10 28-1238,1 1 0,0-1-1,-1 0 1,1 0 0,0 1 0,0-1 0,-1 0 0,1 0-1,0 1 1,0-1 0,0 0 0,0 0 0,0 1-1,0-1 1,0 0 0,1 0 0,-1 1 0,0-1 0,0 0-1,1 0 1,-1 1 0,0-1 0,1 0 0,-1 1-1,0-1 1,1 1 0,-1-1 0,1 0 0,-1 1 0,1-1-1,-1 1 1,1-1 0,0 1 0,-1-1 0,1 1-1,0 0 1,-1-1 0,1 1 0,0 0 0,-1 0-1,1-1 1,0 1 0,0 0 0,-1 0 0,1 0 0,0 0-1,0 0 1,-1 0 0,1 0 0,0 0 0,0 0-1,-1 0 1,1 0 0,0 0 0,1 1 0,6 1-8,0 0 0,0 1 0,15 6 0,-18-6 26,3 0-117,14 6 931,-8-6-3205</inkml:trace>
  <inkml:trace contextRef="#ctx0" brushRef="#br0" timeOffset="6736.92">836 313 4736,'2'0'322,"0"0"0,0 1 0,0 0 0,0-1 0,0 1 1,0 0-1,0 0 0,0 0 0,0 1 0,-1-1 0,1 0 0,-1 0 0,1 1 0,-1-1 1,1 1-1,1 2 0,21 30-647,-23-32 528,4 5-299,-3-2-18,1 0 0,0 0 0,0-1-1,1 1 1,-1-1 0,1 0 0,0 0 0,0-1 0,6 5 0,-7-7-1059,-1-2-107</inkml:trace>
  <inkml:trace contextRef="#ctx0" brushRef="#br0" timeOffset="7111.91">912 388 4352,'1'-1'2176,"10"-3"384,-7 3-2560,0 1 128,0 0 128,1 0 0,0 0-896,-1 0 0,0 0-512,-1 0 128</inkml:trace>
  <inkml:trace contextRef="#ctx0" brushRef="#br0" timeOffset="7471.25">987 356 3072,'6'4'5139,"8"8"-4036,1 2-433,-7-9-618,0-1 2185,-16-17-684,8 13-1555,-1-1-15,0 0 0,0 0 0,1 0 0,-1 0 0,0 0 0,1 0 0,-1 0 0,1 0 0,0 0 0,-1 0 0,1 0 1,0-1-1,0 1 0,-1 0 0,1 0 0,0 0 0,0-2 0,1 2 1,-1 1 1,0-1-1,1 1 0,-1-1 1,0 1-1,1-1 1,-1 1-1,1-1 0,-1 1 1,0-1-1,1 1 0,-1-1 1,1 1-1,0 0 0,-1-1 1,1 1-1,-1 0 1,1-1-1,-1 1 0,1 0 1,0 0-1,0-1 0,4 1-635,0-1-1,0 1 0,0 0 0,0 0 1,1 0-1,6 2 0,-10-2-777</inkml:trace>
  <inkml:trace contextRef="#ctx0" brushRef="#br0" timeOffset="7841.05">1088 349 3712,'9'-2'4666,"9"-2"-3871,8-10-616,-25 14-135,0-1 0,0 0 0,0 1 1,-1-1-1,1 0 0,0 0 0,0 0 0,-1 0 0,1 1 1,0-1-1,-1 0 0,1 0 0,-1-1 0,0 1 0,1 0 1,-1 0-1,0 0 0,1 0 0,-1 0 0,0 0 0,0 0 1,0-2-1,0 2-33,0 1 0,-1 0 0,1 0 0,0-1 0,0 1 0,0 0 0,-1 0 0,1 0 1,0-1-1,0 1 0,-1 0 0,1 0 0,0 0 0,-1 0 0,1 0 0,0 0 0,0 0 0,-1-1 0,1 1 1,0 0-1,-1 0 0,1 0 0,0 0 0,-1 0 0,1 0 0,0 1 0,-1-1 0,1 0 0,0 0 0,0 0 1,-1 0-1,1 0 0,0 0 0,-1 0 0,1 1 0,0-1 0,0 0 0,-1 0 0,1 0 0,0 1 0,0-1 1,0 0-1,-1 0 0,1 1 0,-13 9 151,13-9-165,-1 0 1,0-1-1,1 1 1,-1 0-1,1 0 0,-1 0 1,1-1-1,-1 1 0,1 0 1,0 0-1,-1 0 1,1 0-1,0 0 0,0 0 1,-1 0-1,1 0 0,0 0 1,0 0-1,0 0 1,0 0-1,0 0 0,1 0 1,-1 0-1,1 1 0,-1-1 68,1 0-1,0 0 0,0 0 0,0 0 0,0 0 0,0-1 0,0 1 0,0 0 0,0-1 0,1 1 0,-1-1 1,0 1-1,0-1 0,0 0 0,1 1 0,1-1 0,8 1-398,1 0 0,-1 0 0,17-3 1,-20 2-1532,1-1 308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01T20:27:21.066"/>
    </inkml:context>
    <inkml:brush xml:id="br0">
      <inkml:brushProperty name="width" value="0.05" units="cm"/>
      <inkml:brushProperty name="height" value="0.05" units="cm"/>
      <inkml:brushProperty name="color" value="#E71224"/>
    </inkml:brush>
  </inkml:definitions>
  <inkml:trace contextRef="#ctx0" brushRef="#br0">1074 13 1408,'0'0'92,"0"0"0,-1 0 0,1 0-1,0-1 1,0 1 0,0 0 0,-1 0 0,1 0 0,0 0 0,0 0-1,0 0 1,-1 0 0,1 0 0,0-1 0,0 1 0,0 0 0,0 0-1,0 0 1,-1 0 0,1 0 0,0-1 0,0 1 0,0 0 0,0 0-1,0 0 1,0-1 0,0 1 0,0 0 0,0 0 0,-1 0 0,1-1-1,0 1 1,0 0 0,0-1 0,0 1-33,0 0 0,0-1 0,0 1 0,0 0 0,0 0 0,0-1 0,0 1 0,0 0 0,0-1 0,-1 1 0,1 0 0,0-1 0,0 1 0,0 0 0,-1 0 0,1-1 0,0 1 0,0 0 0,-1 0 0,1 0 0,0-1-1,0 1 1,-1 0 0,1 0 0,0 0 0,-1 0 0,1-1 0,0 1 0,-1 0 0,1 0 0,0 0 0,-1 0 0,1 0 0,0 0 0,-1 0 0,1 0 0,-5 1 234,1-1-1,-1 1 1,1 0-1,0 1 0,-1-1 1,1 1-1,0 0 1,0 0-1,0 0 1,0 0-1,0 1 1,-4 3-1,-2 3 140,-1 0 1,-15 18-1,23-23-368,0 0 1,1 0 0,-1 0 0,1 0-1,-1 1 1,1-1 0,0 1 0,1-1-1,-1 1 1,1 0 0,0-1 0,-1 8-1,2-10-20,0 1 0,0 0 0,0-1 0,0 1 0,1-1 0,-1 1 0,1-1 0,0 1 0,-1-1 0,1 0 0,0 1 0,0-1 0,1 0 0,-1 0 0,0 0 0,1 1 0,-1-1 0,1-1 0,0 1 0,-1 0 0,1 0 0,0-1 0,0 1 0,4 2 0,0-2-10,-1 0-1,1 0 1,0 0-1,0 0 1,-1-1 0,1 0-1,0 0 1,0-1 0,0 0-1,0 0 1,0 0 0,1-1-1,-2 0 1,1 0 0,0 0-1,0-1 1,0 1-1,7-5 1,-9 5-1,0-1 0,1 0 0,-1 0 0,-1-1-1,1 1 1,0-1 0,0 1 0,-1-1 0,0 0 0,1-1-1,-1 1 1,-1 0 0,1-1 0,0 0 0,-1 0 0,0 0 0,1 0-1,-2 0 1,1 0 0,0 0 0,-1 0 0,0-1 0,0 1 0,0-1-1,0-4 1,-1 7-7,0-1 0,0 1 1,0-1-1,-1 1 0,1-1 0,-1 1 0,1-1 0,-1 1 0,0 0 0,0-1 0,0 1 1,0 0-1,0 0 0,-1-1 0,1 1 0,-1 0 0,1 0 0,-1 1 0,0-1 1,0 0-1,0 1 0,0-1 0,-3-2 0,-3 1-52,0-1 0,-1 1-1,1 0 1,-1 1 0,-12-2 0,17 3-17,-8-3-1934,12 4 1860,0 0 0,0 0 0,0 0 0,0 0 0,0 0-1,1 0 1,-1 0 0,0 0 0,0-1 0,0 1 0,0 0 0,0 0 0,1 0 0,-1 0 0</inkml:trace>
  <inkml:trace contextRef="#ctx0" brushRef="#br0" timeOffset="1948.89">982 211 1152,'-50'30'5623,"32"-21"-5492,1 0 0,-27 21 0,25-15 177,-29 17 0,29-20-123,1 0 1,-22 20 0,-23 19 65,42-36-256,1 2-1,-27 28 1,-19 24 77,34-38-108,-28 38 0,56-63 41,-34 41 52,3 2 1,2 1-1,-31 63 0,-30 109-69,78-174 229,1-1 1,-13 92-1,0 39 3,-6 49 308,28-160-379,2 97 0,10-80-213,21 102 0,-21-166-1323,-2-15 214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4-01T20:27:20.37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D3885-788C-40FF-B90F-5157E2B58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604</Words>
  <Characters>3445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T</dc:creator>
  <cp:keywords/>
  <dc:description/>
  <cp:lastModifiedBy>Me T</cp:lastModifiedBy>
  <cp:revision>17</cp:revision>
  <cp:lastPrinted>2019-03-03T09:34:00Z</cp:lastPrinted>
  <dcterms:created xsi:type="dcterms:W3CDTF">2021-02-02T10:47:00Z</dcterms:created>
  <dcterms:modified xsi:type="dcterms:W3CDTF">2022-03-02T15:07:00Z</dcterms:modified>
</cp:coreProperties>
</file>